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E7B6A" w14:textId="77777777" w:rsidR="004073D2" w:rsidRDefault="00000000">
      <w:pPr>
        <w:spacing w:before="59"/>
        <w:ind w:left="283"/>
        <w:rPr>
          <w:b/>
          <w:sz w:val="28"/>
        </w:rPr>
      </w:pPr>
      <w:r>
        <w:rPr>
          <w:b/>
          <w:sz w:val="28"/>
          <w:u w:val="thick"/>
        </w:rPr>
        <w:t>Curriculum</w:t>
      </w:r>
      <w:r>
        <w:rPr>
          <w:b/>
          <w:spacing w:val="-13"/>
          <w:sz w:val="28"/>
          <w:u w:val="thick"/>
        </w:rPr>
        <w:t xml:space="preserve"> </w:t>
      </w:r>
      <w:r>
        <w:rPr>
          <w:b/>
          <w:spacing w:val="-2"/>
          <w:sz w:val="28"/>
          <w:u w:val="thick"/>
        </w:rPr>
        <w:t>Vitae</w:t>
      </w:r>
    </w:p>
    <w:p w14:paraId="3FC150AC" w14:textId="77777777" w:rsidR="004073D2" w:rsidRDefault="00000000">
      <w:pPr>
        <w:tabs>
          <w:tab w:val="left" w:pos="2159"/>
        </w:tabs>
        <w:spacing w:before="253"/>
        <w:ind w:left="283"/>
        <w:rPr>
          <w:spacing w:val="-5"/>
        </w:rPr>
      </w:pPr>
      <w:r>
        <w:rPr>
          <w:spacing w:val="-2"/>
        </w:rPr>
        <w:t>Name:</w:t>
      </w:r>
      <w:r>
        <w:tab/>
        <w:t>DIPAN</w:t>
      </w:r>
      <w:r>
        <w:rPr>
          <w:spacing w:val="-7"/>
        </w:rPr>
        <w:t xml:space="preserve"> </w:t>
      </w:r>
      <w:r>
        <w:rPr>
          <w:spacing w:val="-5"/>
        </w:rPr>
        <w:t>ROY</w:t>
      </w:r>
    </w:p>
    <w:p w14:paraId="26B69426" w14:textId="222CB8B2" w:rsidR="00F815C2" w:rsidRDefault="00F815C2">
      <w:pPr>
        <w:tabs>
          <w:tab w:val="left" w:pos="2159"/>
        </w:tabs>
        <w:spacing w:before="253"/>
        <w:ind w:left="283"/>
        <w:rPr>
          <w:spacing w:val="-5"/>
        </w:rPr>
      </w:pPr>
      <w:r>
        <w:rPr>
          <w:spacing w:val="-5"/>
        </w:rPr>
        <w:t>Father’s name :           SWAPAN KUMAR ROY</w:t>
      </w:r>
      <w:r w:rsidR="00D717C6">
        <w:rPr>
          <w:spacing w:val="-5"/>
        </w:rPr>
        <w:t xml:space="preserve">                    Mother’s name : DIPANWITA ROY</w:t>
      </w:r>
    </w:p>
    <w:p w14:paraId="4476985A" w14:textId="6C2C286E" w:rsidR="00F815C2" w:rsidRDefault="00F815C2">
      <w:pPr>
        <w:tabs>
          <w:tab w:val="left" w:pos="2159"/>
        </w:tabs>
        <w:spacing w:before="253"/>
        <w:ind w:left="283"/>
        <w:rPr>
          <w:spacing w:val="-5"/>
        </w:rPr>
      </w:pPr>
      <w:r>
        <w:rPr>
          <w:spacing w:val="-5"/>
        </w:rPr>
        <w:t>Category:                     General</w:t>
      </w:r>
    </w:p>
    <w:p w14:paraId="16B30634" w14:textId="2E528FA3" w:rsidR="00646091" w:rsidRDefault="00646091">
      <w:pPr>
        <w:tabs>
          <w:tab w:val="left" w:pos="2159"/>
        </w:tabs>
        <w:spacing w:before="253"/>
        <w:ind w:left="283"/>
      </w:pPr>
      <w:r>
        <w:rPr>
          <w:spacing w:val="-5"/>
        </w:rPr>
        <w:t>Designation:                Ramanujan Faculty Fellow</w:t>
      </w:r>
    </w:p>
    <w:p w14:paraId="7640B50A" w14:textId="77777777" w:rsidR="004073D2" w:rsidRDefault="004073D2">
      <w:pPr>
        <w:pStyle w:val="BodyText"/>
        <w:spacing w:before="2"/>
        <w:rPr>
          <w:sz w:val="22"/>
        </w:rPr>
      </w:pPr>
    </w:p>
    <w:p w14:paraId="7A3A839F" w14:textId="1563DC40" w:rsidR="008363B8" w:rsidRDefault="00000000">
      <w:pPr>
        <w:tabs>
          <w:tab w:val="left" w:pos="1646"/>
        </w:tabs>
        <w:spacing w:line="477" w:lineRule="auto"/>
        <w:ind w:left="283" w:right="1435"/>
        <w:rPr>
          <w:spacing w:val="80"/>
        </w:rPr>
      </w:pPr>
      <w:r>
        <w:t>Organisation:</w:t>
      </w:r>
      <w:r w:rsidR="008363B8">
        <w:t xml:space="preserve">            Department of Biochemistry,  University of  Calcutta, Kolkata, India</w:t>
      </w:r>
    </w:p>
    <w:p w14:paraId="2B6E49AE" w14:textId="3E0469ED" w:rsidR="004073D2" w:rsidRDefault="00000000">
      <w:pPr>
        <w:tabs>
          <w:tab w:val="left" w:pos="1646"/>
        </w:tabs>
        <w:spacing w:line="477" w:lineRule="auto"/>
        <w:ind w:left="283" w:right="1435"/>
        <w:rPr>
          <w:spacing w:val="-2"/>
        </w:rPr>
      </w:pPr>
      <w:r>
        <w:t>ORCID ID:</w:t>
      </w:r>
      <w:r>
        <w:tab/>
      </w:r>
      <w:r w:rsidR="00F815C2">
        <w:t xml:space="preserve">         </w:t>
      </w:r>
      <w:r>
        <w:rPr>
          <w:spacing w:val="-2"/>
        </w:rPr>
        <w:t>0000-0002-6566-8103</w:t>
      </w:r>
    </w:p>
    <w:p w14:paraId="7F16AFF8" w14:textId="25D26CE1" w:rsidR="00646091" w:rsidRDefault="00646091">
      <w:pPr>
        <w:tabs>
          <w:tab w:val="left" w:pos="1646"/>
        </w:tabs>
        <w:spacing w:line="477" w:lineRule="auto"/>
        <w:ind w:left="283" w:right="1435"/>
        <w:rPr>
          <w:spacing w:val="-2"/>
        </w:rPr>
      </w:pPr>
      <w:r>
        <w:rPr>
          <w:spacing w:val="-2"/>
        </w:rPr>
        <w:t>Institutional Address: 35 Ballygunge Circular Road, Kolkata-700019, West Bengal, India</w:t>
      </w:r>
    </w:p>
    <w:p w14:paraId="302192D3" w14:textId="62EEDE0C" w:rsidR="00646091" w:rsidRDefault="00646091" w:rsidP="00646091">
      <w:pPr>
        <w:tabs>
          <w:tab w:val="left" w:pos="1646"/>
        </w:tabs>
        <w:spacing w:line="477" w:lineRule="auto"/>
        <w:ind w:left="283" w:right="1435"/>
        <w:rPr>
          <w:spacing w:val="-2"/>
        </w:rPr>
      </w:pPr>
      <w:r>
        <w:rPr>
          <w:spacing w:val="-2"/>
        </w:rPr>
        <w:t xml:space="preserve">Email id : </w:t>
      </w:r>
      <w:hyperlink r:id="rId5" w:history="1">
        <w:r w:rsidRPr="00297637">
          <w:rPr>
            <w:rStyle w:val="Hyperlink"/>
            <w:spacing w:val="-2"/>
          </w:rPr>
          <w:t>drbiochem_cf@caluniv.ac.in</w:t>
        </w:r>
      </w:hyperlink>
      <w:r>
        <w:rPr>
          <w:spacing w:val="-2"/>
        </w:rPr>
        <w:t xml:space="preserve">  , </w:t>
      </w:r>
      <w:hyperlink r:id="rId6" w:history="1">
        <w:r w:rsidRPr="00297637">
          <w:rPr>
            <w:rStyle w:val="Hyperlink"/>
            <w:spacing w:val="-2"/>
          </w:rPr>
          <w:t>roydipan1286@gmail.com</w:t>
        </w:r>
      </w:hyperlink>
    </w:p>
    <w:p w14:paraId="28E0F85A" w14:textId="39D3FF1B" w:rsidR="00646091" w:rsidRDefault="00646091" w:rsidP="00646091">
      <w:pPr>
        <w:tabs>
          <w:tab w:val="left" w:pos="1646"/>
        </w:tabs>
        <w:spacing w:line="477" w:lineRule="auto"/>
        <w:ind w:left="283" w:right="1435"/>
        <w:rPr>
          <w:spacing w:val="-2"/>
        </w:rPr>
      </w:pPr>
      <w:r>
        <w:rPr>
          <w:spacing w:val="-2"/>
        </w:rPr>
        <w:t>Phone no: +91 8100365256</w:t>
      </w:r>
    </w:p>
    <w:p w14:paraId="250DC339" w14:textId="77777777" w:rsidR="00646091" w:rsidRDefault="00646091" w:rsidP="00646091">
      <w:pPr>
        <w:ind w:left="210"/>
        <w:rPr>
          <w:b/>
          <w:sz w:val="28"/>
        </w:rPr>
      </w:pPr>
      <w:r>
        <w:rPr>
          <w:b/>
          <w:spacing w:val="-2"/>
          <w:sz w:val="28"/>
        </w:rPr>
        <w:t>EDUCATION</w:t>
      </w:r>
    </w:p>
    <w:p w14:paraId="1C0726A5" w14:textId="77777777" w:rsidR="00646091" w:rsidRDefault="00646091" w:rsidP="00646091">
      <w:pPr>
        <w:pStyle w:val="BodyText"/>
        <w:spacing w:before="5"/>
        <w:rPr>
          <w:b/>
          <w:sz w:val="11"/>
        </w:rPr>
      </w:pPr>
    </w:p>
    <w:tbl>
      <w:tblPr>
        <w:tblW w:w="0" w:type="auto"/>
        <w:tblInd w:w="67" w:type="dxa"/>
        <w:tblLayout w:type="fixed"/>
        <w:tblCellMar>
          <w:left w:w="0" w:type="dxa"/>
          <w:right w:w="0" w:type="dxa"/>
        </w:tblCellMar>
        <w:tblLook w:val="01E0" w:firstRow="1" w:lastRow="1" w:firstColumn="1" w:lastColumn="1" w:noHBand="0" w:noVBand="0"/>
      </w:tblPr>
      <w:tblGrid>
        <w:gridCol w:w="575"/>
        <w:gridCol w:w="11152"/>
      </w:tblGrid>
      <w:tr w:rsidR="00646091" w14:paraId="150F5CC4" w14:textId="77777777" w:rsidTr="00D2110B">
        <w:trPr>
          <w:trHeight w:val="249"/>
        </w:trPr>
        <w:tc>
          <w:tcPr>
            <w:tcW w:w="575" w:type="dxa"/>
          </w:tcPr>
          <w:p w14:paraId="59623F9D" w14:textId="77777777" w:rsidR="00646091" w:rsidRDefault="00646091" w:rsidP="00D2110B">
            <w:pPr>
              <w:pStyle w:val="TableParagraph"/>
              <w:spacing w:line="229" w:lineRule="exact"/>
              <w:ind w:right="32"/>
              <w:jc w:val="center"/>
            </w:pPr>
            <w:r>
              <w:rPr>
                <w:spacing w:val="-4"/>
              </w:rPr>
              <w:t>2017</w:t>
            </w:r>
          </w:p>
        </w:tc>
        <w:tc>
          <w:tcPr>
            <w:tcW w:w="11152" w:type="dxa"/>
          </w:tcPr>
          <w:p w14:paraId="292F424D" w14:textId="77777777" w:rsidR="00646091" w:rsidRDefault="00646091" w:rsidP="00D2110B">
            <w:pPr>
              <w:pStyle w:val="TableParagraph"/>
              <w:spacing w:line="229" w:lineRule="exact"/>
              <w:ind w:left="84"/>
            </w:pPr>
            <w:r>
              <w:t>Awarded</w:t>
            </w:r>
            <w:r>
              <w:rPr>
                <w:spacing w:val="-6"/>
              </w:rPr>
              <w:t xml:space="preserve"> </w:t>
            </w:r>
            <w:r>
              <w:t>PhD</w:t>
            </w:r>
            <w:r>
              <w:rPr>
                <w:spacing w:val="-6"/>
              </w:rPr>
              <w:t xml:space="preserve"> </w:t>
            </w:r>
            <w:r>
              <w:t>degree</w:t>
            </w:r>
            <w:r>
              <w:rPr>
                <w:spacing w:val="-6"/>
              </w:rPr>
              <w:t xml:space="preserve"> </w:t>
            </w:r>
            <w:r>
              <w:t>by</w:t>
            </w:r>
            <w:r>
              <w:rPr>
                <w:spacing w:val="-6"/>
              </w:rPr>
              <w:t xml:space="preserve"> </w:t>
            </w:r>
            <w:r>
              <w:t>University</w:t>
            </w:r>
            <w:r>
              <w:rPr>
                <w:spacing w:val="-6"/>
              </w:rPr>
              <w:t xml:space="preserve"> </w:t>
            </w:r>
            <w:r>
              <w:t>of</w:t>
            </w:r>
            <w:r>
              <w:rPr>
                <w:spacing w:val="-6"/>
              </w:rPr>
              <w:t xml:space="preserve"> </w:t>
            </w:r>
            <w:r>
              <w:t>Calcutta</w:t>
            </w:r>
            <w:r>
              <w:rPr>
                <w:spacing w:val="-6"/>
              </w:rPr>
              <w:t xml:space="preserve"> </w:t>
            </w:r>
            <w:r>
              <w:t>[09/03/</w:t>
            </w:r>
            <w:r>
              <w:rPr>
                <w:spacing w:val="-5"/>
              </w:rPr>
              <w:t xml:space="preserve"> </w:t>
            </w:r>
            <w:r>
              <w:rPr>
                <w:spacing w:val="-2"/>
              </w:rPr>
              <w:t>2017]</w:t>
            </w:r>
          </w:p>
        </w:tc>
      </w:tr>
      <w:tr w:rsidR="00646091" w14:paraId="25082DD3" w14:textId="77777777" w:rsidTr="00D2110B">
        <w:trPr>
          <w:trHeight w:val="251"/>
        </w:trPr>
        <w:tc>
          <w:tcPr>
            <w:tcW w:w="575" w:type="dxa"/>
          </w:tcPr>
          <w:p w14:paraId="0966880C" w14:textId="77777777" w:rsidR="00646091" w:rsidRDefault="00646091" w:rsidP="00D2110B">
            <w:pPr>
              <w:pStyle w:val="TableParagraph"/>
              <w:rPr>
                <w:sz w:val="18"/>
              </w:rPr>
            </w:pPr>
          </w:p>
        </w:tc>
        <w:tc>
          <w:tcPr>
            <w:tcW w:w="11152" w:type="dxa"/>
          </w:tcPr>
          <w:p w14:paraId="3D7DFAB8" w14:textId="77777777" w:rsidR="00646091" w:rsidRDefault="00646091" w:rsidP="00D2110B">
            <w:pPr>
              <w:pStyle w:val="TableParagraph"/>
              <w:spacing w:line="232" w:lineRule="exact"/>
              <w:ind w:left="84"/>
            </w:pPr>
            <w:r>
              <w:t>Title</w:t>
            </w:r>
            <w:r>
              <w:rPr>
                <w:spacing w:val="-7"/>
              </w:rPr>
              <w:t xml:space="preserve"> </w:t>
            </w:r>
            <w:r>
              <w:rPr>
                <w:b/>
              </w:rPr>
              <w:t>“</w:t>
            </w:r>
            <w:r>
              <w:rPr>
                <w:i/>
              </w:rPr>
              <w:t>Elucidating</w:t>
            </w:r>
            <w:r>
              <w:rPr>
                <w:i/>
                <w:spacing w:val="-6"/>
              </w:rPr>
              <w:t xml:space="preserve"> </w:t>
            </w:r>
            <w:r>
              <w:rPr>
                <w:i/>
              </w:rPr>
              <w:t>the</w:t>
            </w:r>
            <w:r>
              <w:rPr>
                <w:i/>
                <w:spacing w:val="-7"/>
              </w:rPr>
              <w:t xml:space="preserve"> </w:t>
            </w:r>
            <w:r>
              <w:rPr>
                <w:i/>
              </w:rPr>
              <w:t>changes</w:t>
            </w:r>
            <w:r>
              <w:rPr>
                <w:i/>
                <w:spacing w:val="-6"/>
              </w:rPr>
              <w:t xml:space="preserve"> </w:t>
            </w:r>
            <w:r>
              <w:rPr>
                <w:i/>
              </w:rPr>
              <w:t>in</w:t>
            </w:r>
            <w:r>
              <w:rPr>
                <w:i/>
                <w:spacing w:val="-7"/>
              </w:rPr>
              <w:t xml:space="preserve"> </w:t>
            </w:r>
            <w:r>
              <w:rPr>
                <w:i/>
              </w:rPr>
              <w:t>the</w:t>
            </w:r>
            <w:r>
              <w:rPr>
                <w:i/>
                <w:spacing w:val="-6"/>
              </w:rPr>
              <w:t xml:space="preserve"> </w:t>
            </w:r>
            <w:r>
              <w:rPr>
                <w:i/>
              </w:rPr>
              <w:t>chromatin</w:t>
            </w:r>
            <w:r>
              <w:rPr>
                <w:i/>
                <w:spacing w:val="-6"/>
              </w:rPr>
              <w:t xml:space="preserve"> </w:t>
            </w:r>
            <w:r>
              <w:rPr>
                <w:i/>
              </w:rPr>
              <w:t>structure</w:t>
            </w:r>
            <w:r>
              <w:rPr>
                <w:i/>
                <w:spacing w:val="-7"/>
              </w:rPr>
              <w:t xml:space="preserve"> </w:t>
            </w:r>
            <w:r>
              <w:rPr>
                <w:i/>
              </w:rPr>
              <w:t>of</w:t>
            </w:r>
            <w:r>
              <w:rPr>
                <w:i/>
                <w:spacing w:val="-6"/>
              </w:rPr>
              <w:t xml:space="preserve"> </w:t>
            </w:r>
            <w:r>
              <w:rPr>
                <w:i/>
              </w:rPr>
              <w:t>DREB</w:t>
            </w:r>
            <w:r>
              <w:rPr>
                <w:i/>
                <w:spacing w:val="-7"/>
              </w:rPr>
              <w:t xml:space="preserve"> </w:t>
            </w:r>
            <w:r>
              <w:rPr>
                <w:i/>
              </w:rPr>
              <w:t>protein</w:t>
            </w:r>
            <w:r>
              <w:rPr>
                <w:i/>
                <w:spacing w:val="-6"/>
              </w:rPr>
              <w:t xml:space="preserve"> </w:t>
            </w:r>
            <w:r>
              <w:rPr>
                <w:i/>
              </w:rPr>
              <w:t>coding</w:t>
            </w:r>
            <w:r>
              <w:rPr>
                <w:i/>
                <w:spacing w:val="-6"/>
              </w:rPr>
              <w:t xml:space="preserve"> </w:t>
            </w:r>
            <w:r>
              <w:rPr>
                <w:i/>
              </w:rPr>
              <w:t>loci</w:t>
            </w:r>
            <w:r>
              <w:rPr>
                <w:i/>
                <w:spacing w:val="-7"/>
              </w:rPr>
              <w:t xml:space="preserve"> </w:t>
            </w:r>
            <w:r>
              <w:rPr>
                <w:i/>
              </w:rPr>
              <w:t>during</w:t>
            </w:r>
            <w:r>
              <w:rPr>
                <w:i/>
                <w:spacing w:val="-6"/>
              </w:rPr>
              <w:t xml:space="preserve"> </w:t>
            </w:r>
            <w:r>
              <w:rPr>
                <w:i/>
              </w:rPr>
              <w:t>abiotic</w:t>
            </w:r>
            <w:r>
              <w:rPr>
                <w:i/>
                <w:spacing w:val="-7"/>
              </w:rPr>
              <w:t xml:space="preserve"> </w:t>
            </w:r>
            <w:r>
              <w:rPr>
                <w:i/>
              </w:rPr>
              <w:t>stress</w:t>
            </w:r>
            <w:r>
              <w:t>”,</w:t>
            </w:r>
            <w:r>
              <w:rPr>
                <w:spacing w:val="-6"/>
              </w:rPr>
              <w:t xml:space="preserve"> </w:t>
            </w:r>
            <w:r>
              <w:t>Supervised</w:t>
            </w:r>
            <w:r>
              <w:rPr>
                <w:spacing w:val="-6"/>
              </w:rPr>
              <w:t xml:space="preserve"> </w:t>
            </w:r>
            <w:r>
              <w:rPr>
                <w:spacing w:val="-5"/>
              </w:rPr>
              <w:t>by</w:t>
            </w:r>
          </w:p>
        </w:tc>
      </w:tr>
      <w:tr w:rsidR="00646091" w14:paraId="7879AF64" w14:textId="77777777" w:rsidTr="00D2110B">
        <w:trPr>
          <w:trHeight w:val="251"/>
        </w:trPr>
        <w:tc>
          <w:tcPr>
            <w:tcW w:w="575" w:type="dxa"/>
          </w:tcPr>
          <w:p w14:paraId="45D2CE58" w14:textId="77777777" w:rsidR="00646091" w:rsidRDefault="00646091" w:rsidP="00D2110B">
            <w:pPr>
              <w:pStyle w:val="TableParagraph"/>
              <w:rPr>
                <w:sz w:val="18"/>
              </w:rPr>
            </w:pPr>
          </w:p>
        </w:tc>
        <w:tc>
          <w:tcPr>
            <w:tcW w:w="11152" w:type="dxa"/>
          </w:tcPr>
          <w:p w14:paraId="4342E5E1" w14:textId="77777777" w:rsidR="00646091" w:rsidRDefault="00646091" w:rsidP="00D2110B">
            <w:pPr>
              <w:pStyle w:val="TableParagraph"/>
              <w:spacing w:line="232" w:lineRule="exact"/>
              <w:ind w:left="84"/>
            </w:pPr>
            <w:r>
              <w:t>Dr.</w:t>
            </w:r>
            <w:r>
              <w:rPr>
                <w:spacing w:val="-8"/>
              </w:rPr>
              <w:t xml:space="preserve"> </w:t>
            </w:r>
            <w:r>
              <w:t>Shubho</w:t>
            </w:r>
            <w:r>
              <w:rPr>
                <w:spacing w:val="-7"/>
              </w:rPr>
              <w:t xml:space="preserve"> </w:t>
            </w:r>
            <w:r>
              <w:t>Chaudhuri,</w:t>
            </w:r>
            <w:r>
              <w:rPr>
                <w:spacing w:val="-7"/>
              </w:rPr>
              <w:t xml:space="preserve"> </w:t>
            </w:r>
            <w:r>
              <w:t>Bose</w:t>
            </w:r>
            <w:r>
              <w:rPr>
                <w:spacing w:val="-7"/>
              </w:rPr>
              <w:t xml:space="preserve"> </w:t>
            </w:r>
            <w:r>
              <w:t>Institute,</w:t>
            </w:r>
            <w:r>
              <w:rPr>
                <w:spacing w:val="-5"/>
              </w:rPr>
              <w:t xml:space="preserve"> </w:t>
            </w:r>
            <w:r>
              <w:rPr>
                <w:spacing w:val="-2"/>
              </w:rPr>
              <w:t>India.</w:t>
            </w:r>
          </w:p>
        </w:tc>
      </w:tr>
      <w:tr w:rsidR="00646091" w14:paraId="543D74A8" w14:textId="77777777" w:rsidTr="00D2110B">
        <w:trPr>
          <w:trHeight w:val="254"/>
        </w:trPr>
        <w:tc>
          <w:tcPr>
            <w:tcW w:w="575" w:type="dxa"/>
          </w:tcPr>
          <w:p w14:paraId="6F4A9A8B" w14:textId="77777777" w:rsidR="00646091" w:rsidRDefault="00646091" w:rsidP="00D2110B">
            <w:pPr>
              <w:pStyle w:val="TableParagraph"/>
              <w:spacing w:line="234" w:lineRule="exact"/>
              <w:ind w:right="32"/>
              <w:jc w:val="center"/>
            </w:pPr>
            <w:r>
              <w:rPr>
                <w:spacing w:val="-4"/>
              </w:rPr>
              <w:t>2016</w:t>
            </w:r>
          </w:p>
        </w:tc>
        <w:tc>
          <w:tcPr>
            <w:tcW w:w="11152" w:type="dxa"/>
          </w:tcPr>
          <w:p w14:paraId="1C17B312" w14:textId="77777777" w:rsidR="00646091" w:rsidRDefault="00646091" w:rsidP="00D2110B">
            <w:pPr>
              <w:pStyle w:val="TableParagraph"/>
              <w:spacing w:line="234" w:lineRule="exact"/>
              <w:ind w:left="84"/>
            </w:pPr>
            <w:r>
              <w:t>Submission</w:t>
            </w:r>
            <w:r>
              <w:rPr>
                <w:spacing w:val="-7"/>
              </w:rPr>
              <w:t xml:space="preserve"> </w:t>
            </w:r>
            <w:r>
              <w:t>of</w:t>
            </w:r>
            <w:r>
              <w:rPr>
                <w:spacing w:val="-7"/>
              </w:rPr>
              <w:t xml:space="preserve"> </w:t>
            </w:r>
            <w:r>
              <w:t>thesis</w:t>
            </w:r>
            <w:r>
              <w:rPr>
                <w:spacing w:val="-7"/>
              </w:rPr>
              <w:t xml:space="preserve"> </w:t>
            </w:r>
            <w:r>
              <w:t>to</w:t>
            </w:r>
            <w:r>
              <w:rPr>
                <w:spacing w:val="-6"/>
              </w:rPr>
              <w:t xml:space="preserve"> </w:t>
            </w:r>
            <w:r>
              <w:t>Calcutta</w:t>
            </w:r>
            <w:r>
              <w:rPr>
                <w:spacing w:val="-7"/>
              </w:rPr>
              <w:t xml:space="preserve"> </w:t>
            </w:r>
            <w:r>
              <w:t>University,</w:t>
            </w:r>
            <w:r>
              <w:rPr>
                <w:spacing w:val="-7"/>
              </w:rPr>
              <w:t xml:space="preserve"> </w:t>
            </w:r>
            <w:r>
              <w:t>India</w:t>
            </w:r>
            <w:r>
              <w:rPr>
                <w:spacing w:val="-6"/>
              </w:rPr>
              <w:t xml:space="preserve"> </w:t>
            </w:r>
            <w:r>
              <w:t>in</w:t>
            </w:r>
            <w:r>
              <w:rPr>
                <w:spacing w:val="-7"/>
              </w:rPr>
              <w:t xml:space="preserve"> </w:t>
            </w:r>
            <w:r>
              <w:t>Biotechnology</w:t>
            </w:r>
            <w:r>
              <w:rPr>
                <w:spacing w:val="-7"/>
              </w:rPr>
              <w:t xml:space="preserve"> </w:t>
            </w:r>
            <w:r>
              <w:t>[05/07/</w:t>
            </w:r>
            <w:r>
              <w:rPr>
                <w:spacing w:val="-6"/>
              </w:rPr>
              <w:t xml:space="preserve"> </w:t>
            </w:r>
            <w:r>
              <w:rPr>
                <w:spacing w:val="-2"/>
              </w:rPr>
              <w:t>2016]</w:t>
            </w:r>
          </w:p>
        </w:tc>
      </w:tr>
      <w:tr w:rsidR="00646091" w14:paraId="533F715C" w14:textId="77777777" w:rsidTr="00D2110B">
        <w:trPr>
          <w:trHeight w:val="242"/>
        </w:trPr>
        <w:tc>
          <w:tcPr>
            <w:tcW w:w="575" w:type="dxa"/>
          </w:tcPr>
          <w:p w14:paraId="54B136EF" w14:textId="77777777" w:rsidR="00646091" w:rsidRDefault="00646091" w:rsidP="00D2110B">
            <w:pPr>
              <w:pStyle w:val="TableParagraph"/>
              <w:spacing w:line="223" w:lineRule="exact"/>
              <w:ind w:right="32"/>
              <w:jc w:val="center"/>
            </w:pPr>
            <w:r>
              <w:rPr>
                <w:spacing w:val="-4"/>
              </w:rPr>
              <w:t>2015</w:t>
            </w:r>
          </w:p>
        </w:tc>
        <w:tc>
          <w:tcPr>
            <w:tcW w:w="11152" w:type="dxa"/>
          </w:tcPr>
          <w:p w14:paraId="2D9549DD" w14:textId="77777777" w:rsidR="00646091" w:rsidRDefault="00646091" w:rsidP="00D2110B">
            <w:pPr>
              <w:pStyle w:val="TableParagraph"/>
              <w:spacing w:line="223" w:lineRule="exact"/>
              <w:ind w:left="84"/>
            </w:pPr>
            <w:r>
              <w:t>Submission</w:t>
            </w:r>
            <w:r>
              <w:rPr>
                <w:spacing w:val="-8"/>
              </w:rPr>
              <w:t xml:space="preserve"> </w:t>
            </w:r>
            <w:r>
              <w:t>of</w:t>
            </w:r>
            <w:r>
              <w:rPr>
                <w:spacing w:val="-7"/>
              </w:rPr>
              <w:t xml:space="preserve"> </w:t>
            </w:r>
            <w:r>
              <w:t>pre-thesis</w:t>
            </w:r>
            <w:r>
              <w:rPr>
                <w:spacing w:val="-7"/>
              </w:rPr>
              <w:t xml:space="preserve"> </w:t>
            </w:r>
            <w:r>
              <w:t>synopsis</w:t>
            </w:r>
            <w:r>
              <w:rPr>
                <w:spacing w:val="-7"/>
              </w:rPr>
              <w:t xml:space="preserve"> </w:t>
            </w:r>
            <w:r>
              <w:t>to</w:t>
            </w:r>
            <w:r>
              <w:rPr>
                <w:spacing w:val="-7"/>
              </w:rPr>
              <w:t xml:space="preserve"> </w:t>
            </w:r>
            <w:r>
              <w:t>Calcutta</w:t>
            </w:r>
            <w:r>
              <w:rPr>
                <w:spacing w:val="-7"/>
              </w:rPr>
              <w:t xml:space="preserve"> </w:t>
            </w:r>
            <w:r>
              <w:t>University,</w:t>
            </w:r>
            <w:r>
              <w:rPr>
                <w:spacing w:val="-7"/>
              </w:rPr>
              <w:t xml:space="preserve"> </w:t>
            </w:r>
            <w:r>
              <w:t>India</w:t>
            </w:r>
            <w:r>
              <w:rPr>
                <w:spacing w:val="-7"/>
              </w:rPr>
              <w:t xml:space="preserve"> </w:t>
            </w:r>
            <w:r>
              <w:t>in</w:t>
            </w:r>
            <w:r>
              <w:rPr>
                <w:spacing w:val="-7"/>
              </w:rPr>
              <w:t xml:space="preserve"> </w:t>
            </w:r>
            <w:r>
              <w:t>Biotechnology</w:t>
            </w:r>
            <w:r>
              <w:rPr>
                <w:spacing w:val="-4"/>
              </w:rPr>
              <w:t xml:space="preserve"> </w:t>
            </w:r>
            <w:r>
              <w:rPr>
                <w:spacing w:val="-2"/>
              </w:rPr>
              <w:t>[04/09/2015]</w:t>
            </w:r>
          </w:p>
        </w:tc>
      </w:tr>
      <w:tr w:rsidR="00646091" w14:paraId="2BBE7D64" w14:textId="77777777" w:rsidTr="00D2110B">
        <w:trPr>
          <w:trHeight w:val="261"/>
        </w:trPr>
        <w:tc>
          <w:tcPr>
            <w:tcW w:w="575" w:type="dxa"/>
          </w:tcPr>
          <w:p w14:paraId="43ECBA9A" w14:textId="77777777" w:rsidR="00646091" w:rsidRDefault="00646091" w:rsidP="00D2110B">
            <w:pPr>
              <w:pStyle w:val="TableParagraph"/>
              <w:spacing w:before="3" w:line="238" w:lineRule="exact"/>
              <w:ind w:right="32"/>
              <w:jc w:val="center"/>
            </w:pPr>
            <w:r>
              <w:rPr>
                <w:spacing w:val="-4"/>
              </w:rPr>
              <w:t>2010</w:t>
            </w:r>
          </w:p>
        </w:tc>
        <w:tc>
          <w:tcPr>
            <w:tcW w:w="11152" w:type="dxa"/>
          </w:tcPr>
          <w:p w14:paraId="6BBF7A2A" w14:textId="77777777" w:rsidR="00646091" w:rsidRDefault="00646091" w:rsidP="00D2110B">
            <w:pPr>
              <w:pStyle w:val="TableParagraph"/>
              <w:spacing w:before="3" w:line="238" w:lineRule="exact"/>
              <w:ind w:left="84"/>
            </w:pPr>
            <w:r>
              <w:t>M.Sc.</w:t>
            </w:r>
            <w:r>
              <w:rPr>
                <w:spacing w:val="-6"/>
              </w:rPr>
              <w:t xml:space="preserve"> </w:t>
            </w:r>
            <w:r>
              <w:t>In</w:t>
            </w:r>
            <w:r>
              <w:rPr>
                <w:spacing w:val="-6"/>
              </w:rPr>
              <w:t xml:space="preserve"> </w:t>
            </w:r>
            <w:r>
              <w:t>Plant</w:t>
            </w:r>
            <w:r>
              <w:rPr>
                <w:spacing w:val="-5"/>
              </w:rPr>
              <w:t xml:space="preserve"> </w:t>
            </w:r>
            <w:r>
              <w:t>Molecular</w:t>
            </w:r>
            <w:r>
              <w:rPr>
                <w:spacing w:val="-6"/>
              </w:rPr>
              <w:t xml:space="preserve"> </w:t>
            </w:r>
            <w:r>
              <w:t>Biology</w:t>
            </w:r>
            <w:r>
              <w:rPr>
                <w:spacing w:val="-5"/>
              </w:rPr>
              <w:t xml:space="preserve"> </w:t>
            </w:r>
            <w:r>
              <w:t>and</w:t>
            </w:r>
            <w:r>
              <w:rPr>
                <w:spacing w:val="-6"/>
              </w:rPr>
              <w:t xml:space="preserve"> </w:t>
            </w:r>
            <w:r>
              <w:t>Biotechnology</w:t>
            </w:r>
            <w:r>
              <w:rPr>
                <w:spacing w:val="-6"/>
              </w:rPr>
              <w:t xml:space="preserve"> </w:t>
            </w:r>
            <w:r>
              <w:t>[1</w:t>
            </w:r>
            <w:r>
              <w:rPr>
                <w:vertAlign w:val="superscript"/>
              </w:rPr>
              <w:t>st</w:t>
            </w:r>
            <w:r>
              <w:rPr>
                <w:spacing w:val="-4"/>
              </w:rPr>
              <w:t xml:space="preserve"> </w:t>
            </w:r>
            <w:r>
              <w:t>Class;</w:t>
            </w:r>
            <w:r>
              <w:rPr>
                <w:spacing w:val="-6"/>
              </w:rPr>
              <w:t xml:space="preserve"> </w:t>
            </w:r>
            <w:r>
              <w:t>A</w:t>
            </w:r>
            <w:r>
              <w:rPr>
                <w:b/>
              </w:rPr>
              <w:t>+</w:t>
            </w:r>
            <w:r>
              <w:rPr>
                <w:b/>
                <w:spacing w:val="-5"/>
              </w:rPr>
              <w:t xml:space="preserve"> </w:t>
            </w:r>
            <w:r>
              <w:t>grade;</w:t>
            </w:r>
            <w:r>
              <w:rPr>
                <w:spacing w:val="-6"/>
              </w:rPr>
              <w:t xml:space="preserve"> </w:t>
            </w:r>
            <w:r>
              <w:t>marks:</w:t>
            </w:r>
            <w:r>
              <w:rPr>
                <w:spacing w:val="-5"/>
              </w:rPr>
              <w:t xml:space="preserve"> </w:t>
            </w:r>
            <w:r>
              <w:t>72.4%],</w:t>
            </w:r>
            <w:r>
              <w:rPr>
                <w:spacing w:val="-6"/>
              </w:rPr>
              <w:t xml:space="preserve"> </w:t>
            </w:r>
            <w:r>
              <w:t>The</w:t>
            </w:r>
            <w:r>
              <w:rPr>
                <w:spacing w:val="-6"/>
              </w:rPr>
              <w:t xml:space="preserve"> </w:t>
            </w:r>
            <w:r>
              <w:t>Bose</w:t>
            </w:r>
            <w:r>
              <w:rPr>
                <w:spacing w:val="-5"/>
              </w:rPr>
              <w:t xml:space="preserve"> </w:t>
            </w:r>
            <w:r>
              <w:t>Institute</w:t>
            </w:r>
            <w:r>
              <w:rPr>
                <w:spacing w:val="-6"/>
              </w:rPr>
              <w:t xml:space="preserve"> </w:t>
            </w:r>
            <w:r>
              <w:t>and</w:t>
            </w:r>
            <w:r>
              <w:rPr>
                <w:spacing w:val="-5"/>
              </w:rPr>
              <w:t xml:space="preserve"> </w:t>
            </w:r>
            <w:r>
              <w:rPr>
                <w:spacing w:val="-2"/>
              </w:rPr>
              <w:t>University</w:t>
            </w:r>
          </w:p>
        </w:tc>
      </w:tr>
      <w:tr w:rsidR="00646091" w14:paraId="56DCD203" w14:textId="77777777" w:rsidTr="00D2110B">
        <w:trPr>
          <w:trHeight w:val="254"/>
        </w:trPr>
        <w:tc>
          <w:tcPr>
            <w:tcW w:w="575" w:type="dxa"/>
          </w:tcPr>
          <w:p w14:paraId="45DD40F7" w14:textId="77777777" w:rsidR="00646091" w:rsidRDefault="00646091" w:rsidP="00D2110B">
            <w:pPr>
              <w:pStyle w:val="TableParagraph"/>
              <w:rPr>
                <w:sz w:val="18"/>
              </w:rPr>
            </w:pPr>
          </w:p>
        </w:tc>
        <w:tc>
          <w:tcPr>
            <w:tcW w:w="11152" w:type="dxa"/>
          </w:tcPr>
          <w:p w14:paraId="54122330" w14:textId="77777777" w:rsidR="00646091" w:rsidRDefault="00646091" w:rsidP="00D2110B">
            <w:pPr>
              <w:pStyle w:val="TableParagraph"/>
              <w:spacing w:line="234" w:lineRule="exact"/>
              <w:ind w:left="84"/>
            </w:pPr>
            <w:r>
              <w:t>of</w:t>
            </w:r>
            <w:r>
              <w:rPr>
                <w:spacing w:val="-7"/>
              </w:rPr>
              <w:t xml:space="preserve"> </w:t>
            </w:r>
            <w:r>
              <w:t>Calcutta,</w:t>
            </w:r>
            <w:r>
              <w:rPr>
                <w:spacing w:val="-6"/>
              </w:rPr>
              <w:t xml:space="preserve"> </w:t>
            </w:r>
            <w:r>
              <w:t>Kolkata,</w:t>
            </w:r>
            <w:r>
              <w:rPr>
                <w:spacing w:val="-6"/>
              </w:rPr>
              <w:t xml:space="preserve"> </w:t>
            </w:r>
            <w:r>
              <w:t>India</w:t>
            </w:r>
            <w:r>
              <w:rPr>
                <w:spacing w:val="-6"/>
              </w:rPr>
              <w:t xml:space="preserve"> </w:t>
            </w:r>
            <w:r>
              <w:rPr>
                <w:spacing w:val="-2"/>
              </w:rPr>
              <w:t>[30/8/2010]</w:t>
            </w:r>
          </w:p>
        </w:tc>
      </w:tr>
      <w:tr w:rsidR="00646091" w14:paraId="296349A5" w14:textId="77777777" w:rsidTr="00D2110B">
        <w:trPr>
          <w:trHeight w:val="252"/>
        </w:trPr>
        <w:tc>
          <w:tcPr>
            <w:tcW w:w="575" w:type="dxa"/>
          </w:tcPr>
          <w:p w14:paraId="7071944E" w14:textId="77777777" w:rsidR="00646091" w:rsidRDefault="00646091" w:rsidP="00D2110B">
            <w:pPr>
              <w:pStyle w:val="TableParagraph"/>
              <w:spacing w:line="232" w:lineRule="exact"/>
              <w:ind w:right="32"/>
              <w:jc w:val="center"/>
            </w:pPr>
            <w:r>
              <w:rPr>
                <w:spacing w:val="-4"/>
              </w:rPr>
              <w:t>2008</w:t>
            </w:r>
          </w:p>
        </w:tc>
        <w:tc>
          <w:tcPr>
            <w:tcW w:w="11152" w:type="dxa"/>
          </w:tcPr>
          <w:p w14:paraId="50535EA9" w14:textId="77777777" w:rsidR="00646091" w:rsidRDefault="00646091" w:rsidP="00D2110B">
            <w:pPr>
              <w:pStyle w:val="TableParagraph"/>
              <w:spacing w:line="232" w:lineRule="exact"/>
              <w:ind w:left="84"/>
            </w:pPr>
            <w:proofErr w:type="spellStart"/>
            <w:r>
              <w:t>B.Sc</w:t>
            </w:r>
            <w:proofErr w:type="spellEnd"/>
            <w:r>
              <w:rPr>
                <w:spacing w:val="-9"/>
              </w:rPr>
              <w:t xml:space="preserve"> </w:t>
            </w:r>
            <w:proofErr w:type="gramStart"/>
            <w:r>
              <w:t>In</w:t>
            </w:r>
            <w:proofErr w:type="gramEnd"/>
            <w:r>
              <w:rPr>
                <w:spacing w:val="-7"/>
              </w:rPr>
              <w:t xml:space="preserve"> </w:t>
            </w:r>
            <w:r>
              <w:t>Microbiology</w:t>
            </w:r>
            <w:r>
              <w:rPr>
                <w:spacing w:val="-6"/>
              </w:rPr>
              <w:t xml:space="preserve"> </w:t>
            </w:r>
            <w:r>
              <w:t>(Honours)</w:t>
            </w:r>
            <w:r>
              <w:rPr>
                <w:spacing w:val="-7"/>
              </w:rPr>
              <w:t xml:space="preserve"> </w:t>
            </w:r>
            <w:r>
              <w:t>[Class-Ist;</w:t>
            </w:r>
            <w:r>
              <w:rPr>
                <w:spacing w:val="-7"/>
              </w:rPr>
              <w:t xml:space="preserve"> </w:t>
            </w:r>
            <w:r>
              <w:t>Marks</w:t>
            </w:r>
            <w:r>
              <w:rPr>
                <w:spacing w:val="-6"/>
              </w:rPr>
              <w:t xml:space="preserve"> </w:t>
            </w:r>
            <w:r>
              <w:t>obtained-60.8%</w:t>
            </w:r>
            <w:r>
              <w:rPr>
                <w:spacing w:val="-7"/>
              </w:rPr>
              <w:t xml:space="preserve"> </w:t>
            </w:r>
            <w:r>
              <w:t>],</w:t>
            </w:r>
            <w:r>
              <w:rPr>
                <w:spacing w:val="-7"/>
              </w:rPr>
              <w:t xml:space="preserve"> </w:t>
            </w:r>
            <w:r>
              <w:t>University</w:t>
            </w:r>
            <w:r>
              <w:rPr>
                <w:spacing w:val="-6"/>
              </w:rPr>
              <w:t xml:space="preserve"> </w:t>
            </w:r>
            <w:r>
              <w:t>of</w:t>
            </w:r>
            <w:r>
              <w:rPr>
                <w:spacing w:val="-7"/>
              </w:rPr>
              <w:t xml:space="preserve"> </w:t>
            </w:r>
            <w:r>
              <w:t>Calcutta,</w:t>
            </w:r>
            <w:r>
              <w:rPr>
                <w:spacing w:val="-7"/>
              </w:rPr>
              <w:t xml:space="preserve"> </w:t>
            </w:r>
            <w:r>
              <w:t>Kolkata,</w:t>
            </w:r>
            <w:r>
              <w:rPr>
                <w:spacing w:val="-6"/>
              </w:rPr>
              <w:t xml:space="preserve"> </w:t>
            </w:r>
            <w:r>
              <w:t>India</w:t>
            </w:r>
            <w:r>
              <w:rPr>
                <w:spacing w:val="-8"/>
              </w:rPr>
              <w:t xml:space="preserve"> </w:t>
            </w:r>
            <w:r>
              <w:t>[</w:t>
            </w:r>
            <w:r>
              <w:rPr>
                <w:spacing w:val="-6"/>
              </w:rPr>
              <w:t xml:space="preserve"> </w:t>
            </w:r>
            <w:r>
              <w:rPr>
                <w:spacing w:val="-2"/>
              </w:rPr>
              <w:t>22/07/2008]</w:t>
            </w:r>
          </w:p>
        </w:tc>
      </w:tr>
      <w:tr w:rsidR="00646091" w14:paraId="0270A1D2" w14:textId="77777777" w:rsidTr="00D2110B">
        <w:trPr>
          <w:trHeight w:val="252"/>
        </w:trPr>
        <w:tc>
          <w:tcPr>
            <w:tcW w:w="575" w:type="dxa"/>
          </w:tcPr>
          <w:p w14:paraId="610D0705" w14:textId="77777777" w:rsidR="00646091" w:rsidRDefault="00646091" w:rsidP="00D2110B">
            <w:pPr>
              <w:pStyle w:val="TableParagraph"/>
              <w:spacing w:line="232" w:lineRule="exact"/>
              <w:ind w:right="32"/>
              <w:jc w:val="center"/>
            </w:pPr>
            <w:r>
              <w:rPr>
                <w:spacing w:val="-4"/>
              </w:rPr>
              <w:t>2005</w:t>
            </w:r>
          </w:p>
        </w:tc>
        <w:tc>
          <w:tcPr>
            <w:tcW w:w="11152" w:type="dxa"/>
          </w:tcPr>
          <w:p w14:paraId="4BD340FA" w14:textId="77777777" w:rsidR="00646091" w:rsidRDefault="00646091" w:rsidP="00D2110B">
            <w:pPr>
              <w:pStyle w:val="TableParagraph"/>
              <w:spacing w:line="232" w:lineRule="exact"/>
              <w:ind w:left="84"/>
            </w:pPr>
            <w:r>
              <w:t>Indian</w:t>
            </w:r>
            <w:r>
              <w:rPr>
                <w:spacing w:val="-11"/>
              </w:rPr>
              <w:t xml:space="preserve"> </w:t>
            </w:r>
            <w:r>
              <w:t>School</w:t>
            </w:r>
            <w:r>
              <w:rPr>
                <w:spacing w:val="-8"/>
              </w:rPr>
              <w:t xml:space="preserve"> </w:t>
            </w:r>
            <w:r>
              <w:t>Certificate</w:t>
            </w:r>
            <w:r>
              <w:rPr>
                <w:spacing w:val="-8"/>
              </w:rPr>
              <w:t xml:space="preserve"> </w:t>
            </w:r>
            <w:r>
              <w:t>Examination</w:t>
            </w:r>
            <w:r>
              <w:rPr>
                <w:spacing w:val="-8"/>
              </w:rPr>
              <w:t xml:space="preserve"> </w:t>
            </w:r>
            <w:r>
              <w:t>[Marks</w:t>
            </w:r>
            <w:r>
              <w:rPr>
                <w:spacing w:val="-8"/>
              </w:rPr>
              <w:t xml:space="preserve"> </w:t>
            </w:r>
            <w:r>
              <w:t>obtained:</w:t>
            </w:r>
            <w:r>
              <w:rPr>
                <w:spacing w:val="-8"/>
              </w:rPr>
              <w:t xml:space="preserve"> </w:t>
            </w:r>
            <w:r>
              <w:rPr>
                <w:spacing w:val="-2"/>
              </w:rPr>
              <w:t>69.8%]</w:t>
            </w:r>
          </w:p>
        </w:tc>
      </w:tr>
      <w:tr w:rsidR="00646091" w14:paraId="6DF2EC56" w14:textId="77777777" w:rsidTr="00D2110B">
        <w:trPr>
          <w:trHeight w:val="249"/>
        </w:trPr>
        <w:tc>
          <w:tcPr>
            <w:tcW w:w="575" w:type="dxa"/>
          </w:tcPr>
          <w:p w14:paraId="35FCB774" w14:textId="77777777" w:rsidR="00646091" w:rsidRDefault="00646091" w:rsidP="00D2110B">
            <w:pPr>
              <w:pStyle w:val="TableParagraph"/>
              <w:spacing w:line="229" w:lineRule="exact"/>
              <w:ind w:right="32"/>
              <w:jc w:val="center"/>
            </w:pPr>
            <w:r>
              <w:rPr>
                <w:spacing w:val="-4"/>
              </w:rPr>
              <w:t>2003</w:t>
            </w:r>
          </w:p>
        </w:tc>
        <w:tc>
          <w:tcPr>
            <w:tcW w:w="11152" w:type="dxa"/>
          </w:tcPr>
          <w:p w14:paraId="3B169F88" w14:textId="77777777" w:rsidR="00646091" w:rsidRDefault="00646091" w:rsidP="00D2110B">
            <w:pPr>
              <w:pStyle w:val="TableParagraph"/>
              <w:spacing w:line="229" w:lineRule="exact"/>
              <w:ind w:left="84"/>
            </w:pPr>
            <w:r>
              <w:t>Indian</w:t>
            </w:r>
            <w:r>
              <w:rPr>
                <w:spacing w:val="-8"/>
              </w:rPr>
              <w:t xml:space="preserve"> </w:t>
            </w:r>
            <w:r>
              <w:t>Certificate</w:t>
            </w:r>
            <w:r>
              <w:rPr>
                <w:spacing w:val="-8"/>
              </w:rPr>
              <w:t xml:space="preserve"> </w:t>
            </w:r>
            <w:r>
              <w:t>of</w:t>
            </w:r>
            <w:r>
              <w:rPr>
                <w:spacing w:val="-8"/>
              </w:rPr>
              <w:t xml:space="preserve"> </w:t>
            </w:r>
            <w:r>
              <w:t>Secondary</w:t>
            </w:r>
            <w:r>
              <w:rPr>
                <w:spacing w:val="-8"/>
              </w:rPr>
              <w:t xml:space="preserve"> </w:t>
            </w:r>
            <w:r>
              <w:t>Education</w:t>
            </w:r>
            <w:r>
              <w:rPr>
                <w:spacing w:val="-8"/>
              </w:rPr>
              <w:t xml:space="preserve"> </w:t>
            </w:r>
            <w:r>
              <w:t>Examination</w:t>
            </w:r>
            <w:r>
              <w:rPr>
                <w:spacing w:val="-8"/>
              </w:rPr>
              <w:t xml:space="preserve"> </w:t>
            </w:r>
            <w:r>
              <w:t>[Marks</w:t>
            </w:r>
            <w:r>
              <w:rPr>
                <w:spacing w:val="-8"/>
              </w:rPr>
              <w:t xml:space="preserve"> </w:t>
            </w:r>
            <w:r>
              <w:t>obtained:</w:t>
            </w:r>
            <w:r>
              <w:rPr>
                <w:spacing w:val="-7"/>
              </w:rPr>
              <w:t xml:space="preserve"> </w:t>
            </w:r>
            <w:r>
              <w:rPr>
                <w:spacing w:val="-4"/>
              </w:rPr>
              <w:t>86%]</w:t>
            </w:r>
          </w:p>
        </w:tc>
      </w:tr>
    </w:tbl>
    <w:p w14:paraId="1B618778" w14:textId="77777777" w:rsidR="00646091" w:rsidRDefault="00646091" w:rsidP="00646091">
      <w:pPr>
        <w:pStyle w:val="TableParagraph"/>
        <w:spacing w:line="229" w:lineRule="exact"/>
        <w:sectPr w:rsidR="00646091" w:rsidSect="00646091">
          <w:pgSz w:w="11900" w:h="16840"/>
          <w:pgMar w:top="1360" w:right="0" w:bottom="280" w:left="0" w:header="720" w:footer="720" w:gutter="0"/>
          <w:cols w:space="720"/>
        </w:sectPr>
      </w:pPr>
    </w:p>
    <w:p w14:paraId="0176999D" w14:textId="77777777" w:rsidR="00646091" w:rsidRPr="00646091" w:rsidRDefault="00646091" w:rsidP="00646091">
      <w:pPr>
        <w:tabs>
          <w:tab w:val="left" w:pos="1646"/>
        </w:tabs>
        <w:spacing w:line="477" w:lineRule="auto"/>
        <w:ind w:right="1435"/>
        <w:rPr>
          <w:spacing w:val="-2"/>
        </w:rPr>
      </w:pPr>
    </w:p>
    <w:p w14:paraId="410D543B" w14:textId="77777777" w:rsidR="004073D2" w:rsidRDefault="004073D2">
      <w:pPr>
        <w:pStyle w:val="BodyText"/>
        <w:spacing w:before="72"/>
        <w:rPr>
          <w:sz w:val="22"/>
        </w:rPr>
      </w:pPr>
    </w:p>
    <w:p w14:paraId="376521DE" w14:textId="1BFBBC64" w:rsidR="004073D2" w:rsidRDefault="00646091">
      <w:pPr>
        <w:ind w:left="140"/>
        <w:rPr>
          <w:b/>
          <w:sz w:val="28"/>
        </w:rPr>
      </w:pPr>
      <w:r>
        <w:rPr>
          <w:b/>
          <w:sz w:val="28"/>
        </w:rPr>
        <w:t xml:space="preserve">          </w:t>
      </w:r>
      <w:r w:rsidR="00000000">
        <w:rPr>
          <w:b/>
          <w:sz w:val="28"/>
        </w:rPr>
        <w:t>PROFESSIONAL</w:t>
      </w:r>
      <w:r w:rsidR="00000000">
        <w:rPr>
          <w:b/>
          <w:spacing w:val="-17"/>
          <w:sz w:val="28"/>
        </w:rPr>
        <w:t xml:space="preserve"> </w:t>
      </w:r>
      <w:r w:rsidR="00000000">
        <w:rPr>
          <w:b/>
          <w:spacing w:val="-2"/>
          <w:sz w:val="28"/>
        </w:rPr>
        <w:t>EXPERIENCE</w:t>
      </w:r>
    </w:p>
    <w:p w14:paraId="3DD11199" w14:textId="77777777" w:rsidR="004073D2" w:rsidRDefault="004073D2">
      <w:pPr>
        <w:pStyle w:val="BodyText"/>
        <w:spacing w:before="93"/>
        <w:rPr>
          <w:b/>
          <w:sz w:val="20"/>
        </w:rPr>
      </w:pPr>
    </w:p>
    <w:tbl>
      <w:tblPr>
        <w:tblW w:w="0" w:type="auto"/>
        <w:tblInd w:w="9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83"/>
        <w:gridCol w:w="2203"/>
        <w:gridCol w:w="1656"/>
        <w:gridCol w:w="2072"/>
        <w:gridCol w:w="1216"/>
        <w:gridCol w:w="1373"/>
      </w:tblGrid>
      <w:tr w:rsidR="004073D2" w14:paraId="02FDD7D0" w14:textId="77777777" w:rsidTr="002C1118">
        <w:trPr>
          <w:trHeight w:val="508"/>
        </w:trPr>
        <w:tc>
          <w:tcPr>
            <w:tcW w:w="1483" w:type="dxa"/>
            <w:shd w:val="clear" w:color="auto" w:fill="D9D9D9"/>
          </w:tcPr>
          <w:p w14:paraId="189CED28" w14:textId="77777777" w:rsidR="004073D2" w:rsidRDefault="00000000">
            <w:pPr>
              <w:pStyle w:val="TableParagraph"/>
              <w:spacing w:line="254" w:lineRule="exact"/>
              <w:ind w:left="550" w:right="6" w:hanging="215"/>
            </w:pPr>
            <w:r>
              <w:rPr>
                <w:spacing w:val="-2"/>
              </w:rPr>
              <w:t xml:space="preserve">Positions </w:t>
            </w:r>
            <w:r>
              <w:rPr>
                <w:spacing w:val="-4"/>
              </w:rPr>
              <w:t>held</w:t>
            </w:r>
          </w:p>
        </w:tc>
        <w:tc>
          <w:tcPr>
            <w:tcW w:w="2203" w:type="dxa"/>
            <w:shd w:val="clear" w:color="auto" w:fill="D9D9D9"/>
          </w:tcPr>
          <w:p w14:paraId="5742D173" w14:textId="77777777" w:rsidR="004073D2" w:rsidRDefault="00000000">
            <w:pPr>
              <w:pStyle w:val="TableParagraph"/>
              <w:spacing w:before="1"/>
              <w:ind w:left="169"/>
            </w:pPr>
            <w:r>
              <w:t>Name</w:t>
            </w:r>
            <w:r>
              <w:rPr>
                <w:spacing w:val="-3"/>
              </w:rPr>
              <w:t xml:space="preserve"> </w:t>
            </w:r>
            <w:r>
              <w:t>of</w:t>
            </w:r>
            <w:r>
              <w:rPr>
                <w:spacing w:val="-3"/>
              </w:rPr>
              <w:t xml:space="preserve"> </w:t>
            </w:r>
            <w:r>
              <w:t>the</w:t>
            </w:r>
            <w:r>
              <w:rPr>
                <w:spacing w:val="-3"/>
              </w:rPr>
              <w:t xml:space="preserve"> </w:t>
            </w:r>
            <w:r>
              <w:rPr>
                <w:spacing w:val="-2"/>
              </w:rPr>
              <w:t>Institute</w:t>
            </w:r>
          </w:p>
        </w:tc>
        <w:tc>
          <w:tcPr>
            <w:tcW w:w="1656" w:type="dxa"/>
            <w:shd w:val="clear" w:color="auto" w:fill="D9D9D9"/>
          </w:tcPr>
          <w:p w14:paraId="396A1247" w14:textId="77777777" w:rsidR="004073D2" w:rsidRDefault="00000000">
            <w:pPr>
              <w:pStyle w:val="TableParagraph"/>
              <w:spacing w:line="254" w:lineRule="exact"/>
              <w:ind w:left="340" w:right="179" w:hanging="144"/>
            </w:pPr>
            <w:r>
              <w:t>Project</w:t>
            </w:r>
            <w:r>
              <w:rPr>
                <w:spacing w:val="-14"/>
              </w:rPr>
              <w:t xml:space="preserve"> </w:t>
            </w:r>
            <w:r>
              <w:t xml:space="preserve">Name/ </w:t>
            </w:r>
            <w:r>
              <w:rPr>
                <w:spacing w:val="-2"/>
              </w:rPr>
              <w:t>Fellowship</w:t>
            </w:r>
          </w:p>
        </w:tc>
        <w:tc>
          <w:tcPr>
            <w:tcW w:w="2072" w:type="dxa"/>
            <w:shd w:val="clear" w:color="auto" w:fill="D9D9D9"/>
          </w:tcPr>
          <w:p w14:paraId="354BFE0B" w14:textId="49F6D109" w:rsidR="004073D2" w:rsidRDefault="00000000">
            <w:pPr>
              <w:pStyle w:val="TableParagraph"/>
              <w:spacing w:line="254" w:lineRule="exact"/>
              <w:ind w:left="110" w:right="156"/>
            </w:pPr>
            <w:r>
              <w:rPr>
                <w:spacing w:val="-2"/>
              </w:rPr>
              <w:t>Supervisor/Mento</w:t>
            </w:r>
            <w:r>
              <w:rPr>
                <w:spacing w:val="-10"/>
              </w:rPr>
              <w:t>r</w:t>
            </w:r>
          </w:p>
        </w:tc>
        <w:tc>
          <w:tcPr>
            <w:tcW w:w="1216" w:type="dxa"/>
            <w:shd w:val="clear" w:color="auto" w:fill="D9D9D9"/>
          </w:tcPr>
          <w:p w14:paraId="3F5DB414" w14:textId="77777777" w:rsidR="004073D2" w:rsidRDefault="00000000">
            <w:pPr>
              <w:pStyle w:val="TableParagraph"/>
              <w:spacing w:before="1"/>
              <w:ind w:left="325"/>
            </w:pPr>
            <w:r>
              <w:rPr>
                <w:spacing w:val="-4"/>
              </w:rPr>
              <w:t>From</w:t>
            </w:r>
          </w:p>
        </w:tc>
        <w:tc>
          <w:tcPr>
            <w:tcW w:w="1373" w:type="dxa"/>
            <w:shd w:val="clear" w:color="auto" w:fill="D9D9D9"/>
          </w:tcPr>
          <w:p w14:paraId="08D23311" w14:textId="77777777" w:rsidR="004073D2" w:rsidRDefault="00000000">
            <w:pPr>
              <w:pStyle w:val="TableParagraph"/>
              <w:spacing w:before="1"/>
              <w:ind w:right="15"/>
              <w:jc w:val="center"/>
            </w:pPr>
            <w:r>
              <w:rPr>
                <w:spacing w:val="-5"/>
              </w:rPr>
              <w:t>To</w:t>
            </w:r>
          </w:p>
        </w:tc>
      </w:tr>
      <w:tr w:rsidR="002C1118" w14:paraId="54C1E015" w14:textId="77777777" w:rsidTr="002C1118">
        <w:trPr>
          <w:trHeight w:val="757"/>
        </w:trPr>
        <w:tc>
          <w:tcPr>
            <w:tcW w:w="1483" w:type="dxa"/>
          </w:tcPr>
          <w:p w14:paraId="2709FB6F" w14:textId="7F4A368D" w:rsidR="002C1118" w:rsidRDefault="002C1118">
            <w:pPr>
              <w:pStyle w:val="TableParagraph"/>
              <w:spacing w:before="3" w:line="237" w:lineRule="auto"/>
              <w:ind w:left="8"/>
              <w:jc w:val="center"/>
              <w:rPr>
                <w:spacing w:val="-2"/>
              </w:rPr>
            </w:pPr>
            <w:r>
              <w:rPr>
                <w:spacing w:val="-2"/>
              </w:rPr>
              <w:t>Faculty Fellow (Ramanujan Fellowship)</w:t>
            </w:r>
          </w:p>
        </w:tc>
        <w:tc>
          <w:tcPr>
            <w:tcW w:w="2203" w:type="dxa"/>
          </w:tcPr>
          <w:p w14:paraId="05F415D7" w14:textId="77777777" w:rsidR="002C1118" w:rsidRDefault="002C1118" w:rsidP="002C1118">
            <w:pPr>
              <w:pStyle w:val="TableParagraph"/>
              <w:spacing w:before="3" w:line="237" w:lineRule="auto"/>
              <w:ind w:left="325" w:firstLine="192"/>
              <w:jc w:val="center"/>
            </w:pPr>
            <w:r>
              <w:t>University of Calcutta, Kolkata,</w:t>
            </w:r>
          </w:p>
          <w:p w14:paraId="44FFA47F" w14:textId="5973CA45" w:rsidR="002C1118" w:rsidRDefault="002C1118" w:rsidP="002C1118">
            <w:pPr>
              <w:pStyle w:val="TableParagraph"/>
              <w:spacing w:before="3" w:line="237" w:lineRule="auto"/>
              <w:ind w:left="325" w:firstLine="192"/>
              <w:jc w:val="center"/>
            </w:pPr>
            <w:r>
              <w:t>India</w:t>
            </w:r>
          </w:p>
        </w:tc>
        <w:tc>
          <w:tcPr>
            <w:tcW w:w="1656" w:type="dxa"/>
          </w:tcPr>
          <w:p w14:paraId="1E566771" w14:textId="32E4607B" w:rsidR="002C1118" w:rsidRDefault="002C1118">
            <w:pPr>
              <w:pStyle w:val="TableParagraph"/>
              <w:spacing w:before="1" w:line="251" w:lineRule="exact"/>
              <w:ind w:left="154"/>
            </w:pPr>
            <w:r>
              <w:t>Ramanujan Fellowship from ANRF</w:t>
            </w:r>
          </w:p>
        </w:tc>
        <w:tc>
          <w:tcPr>
            <w:tcW w:w="2072" w:type="dxa"/>
          </w:tcPr>
          <w:p w14:paraId="73CB2294" w14:textId="1E951001" w:rsidR="002C1118" w:rsidRDefault="00AD208E" w:rsidP="00AD208E">
            <w:pPr>
              <w:pStyle w:val="TableParagraph"/>
              <w:spacing w:before="3" w:line="237" w:lineRule="auto"/>
              <w:ind w:left="371" w:right="156" w:firstLine="177"/>
            </w:pPr>
            <w:r>
              <w:t xml:space="preserve">     </w:t>
            </w:r>
            <w:r w:rsidR="002C1118">
              <w:t>-</w:t>
            </w:r>
          </w:p>
        </w:tc>
        <w:tc>
          <w:tcPr>
            <w:tcW w:w="1216" w:type="dxa"/>
          </w:tcPr>
          <w:p w14:paraId="52FA8160" w14:textId="20F85E40" w:rsidR="002C1118" w:rsidRDefault="002C1118">
            <w:pPr>
              <w:pStyle w:val="TableParagraph"/>
              <w:spacing w:before="1"/>
              <w:ind w:left="202"/>
              <w:rPr>
                <w:spacing w:val="-2"/>
              </w:rPr>
            </w:pPr>
            <w:r>
              <w:rPr>
                <w:spacing w:val="-2"/>
              </w:rPr>
              <w:t>08/12/2025</w:t>
            </w:r>
          </w:p>
        </w:tc>
        <w:tc>
          <w:tcPr>
            <w:tcW w:w="1373" w:type="dxa"/>
          </w:tcPr>
          <w:p w14:paraId="6F421238" w14:textId="3B88E60E" w:rsidR="002C1118" w:rsidRDefault="002C1118" w:rsidP="002C1118">
            <w:pPr>
              <w:pStyle w:val="TableParagraph"/>
              <w:spacing w:before="1"/>
              <w:rPr>
                <w:spacing w:val="-2"/>
              </w:rPr>
            </w:pPr>
            <w:r>
              <w:rPr>
                <w:spacing w:val="-2"/>
              </w:rPr>
              <w:t xml:space="preserve">       present</w:t>
            </w:r>
          </w:p>
        </w:tc>
      </w:tr>
      <w:tr w:rsidR="004073D2" w14:paraId="54C00239" w14:textId="77777777" w:rsidTr="002C1118">
        <w:trPr>
          <w:trHeight w:val="757"/>
        </w:trPr>
        <w:tc>
          <w:tcPr>
            <w:tcW w:w="1483" w:type="dxa"/>
          </w:tcPr>
          <w:p w14:paraId="5F4D08B9" w14:textId="77777777" w:rsidR="004073D2" w:rsidRDefault="00000000">
            <w:pPr>
              <w:pStyle w:val="TableParagraph"/>
              <w:spacing w:before="3" w:line="237" w:lineRule="auto"/>
              <w:ind w:left="8"/>
              <w:jc w:val="center"/>
            </w:pPr>
            <w:r>
              <w:rPr>
                <w:spacing w:val="-2"/>
              </w:rPr>
              <w:t>Post-Doctoral Research</w:t>
            </w:r>
          </w:p>
          <w:p w14:paraId="295489F6" w14:textId="77777777" w:rsidR="004073D2" w:rsidRDefault="00000000">
            <w:pPr>
              <w:pStyle w:val="TableParagraph"/>
              <w:spacing w:before="1" w:line="233" w:lineRule="exact"/>
              <w:ind w:left="8" w:right="2"/>
              <w:jc w:val="center"/>
            </w:pPr>
            <w:r>
              <w:rPr>
                <w:spacing w:val="-2"/>
              </w:rPr>
              <w:t>Associate</w:t>
            </w:r>
          </w:p>
        </w:tc>
        <w:tc>
          <w:tcPr>
            <w:tcW w:w="2203" w:type="dxa"/>
          </w:tcPr>
          <w:p w14:paraId="2B3D6A4D" w14:textId="1A12DA74" w:rsidR="004073D2" w:rsidRDefault="00000000">
            <w:pPr>
              <w:pStyle w:val="TableParagraph"/>
              <w:spacing w:before="3" w:line="237" w:lineRule="auto"/>
              <w:ind w:left="325" w:firstLine="192"/>
            </w:pPr>
            <w:r>
              <w:t xml:space="preserve">University of </w:t>
            </w:r>
            <w:r>
              <w:rPr>
                <w:spacing w:val="-2"/>
              </w:rPr>
              <w:t>Durham,</w:t>
            </w:r>
            <w:r w:rsidR="00AD208E">
              <w:rPr>
                <w:spacing w:val="-2"/>
              </w:rPr>
              <w:t xml:space="preserve"> </w:t>
            </w:r>
            <w:r>
              <w:rPr>
                <w:spacing w:val="-2"/>
              </w:rPr>
              <w:t>Durham,</w:t>
            </w:r>
          </w:p>
          <w:p w14:paraId="6E23CDD5" w14:textId="77777777" w:rsidR="004073D2" w:rsidRDefault="00000000">
            <w:pPr>
              <w:pStyle w:val="TableParagraph"/>
              <w:spacing w:before="1" w:line="233" w:lineRule="exact"/>
              <w:ind w:left="358"/>
            </w:pPr>
            <w:r>
              <w:t>United</w:t>
            </w:r>
            <w:r>
              <w:rPr>
                <w:spacing w:val="-6"/>
              </w:rPr>
              <w:t xml:space="preserve"> </w:t>
            </w:r>
            <w:r>
              <w:rPr>
                <w:spacing w:val="-2"/>
              </w:rPr>
              <w:t>Kingdom</w:t>
            </w:r>
          </w:p>
        </w:tc>
        <w:tc>
          <w:tcPr>
            <w:tcW w:w="1656" w:type="dxa"/>
          </w:tcPr>
          <w:p w14:paraId="6E9C579E" w14:textId="77777777" w:rsidR="004073D2" w:rsidRDefault="00000000">
            <w:pPr>
              <w:pStyle w:val="TableParagraph"/>
              <w:spacing w:before="1" w:line="251" w:lineRule="exact"/>
              <w:ind w:left="154"/>
            </w:pPr>
            <w:r>
              <w:t>BBSRC</w:t>
            </w:r>
            <w:r>
              <w:rPr>
                <w:spacing w:val="-5"/>
              </w:rPr>
              <w:t xml:space="preserve"> </w:t>
            </w:r>
            <w:r>
              <w:rPr>
                <w:spacing w:val="-4"/>
              </w:rPr>
              <w:t>LOLA</w:t>
            </w:r>
          </w:p>
          <w:p w14:paraId="7EDA302C" w14:textId="77777777" w:rsidR="004073D2" w:rsidRDefault="00000000">
            <w:pPr>
              <w:pStyle w:val="TableParagraph"/>
              <w:spacing w:line="254" w:lineRule="exact"/>
              <w:ind w:left="621" w:right="104" w:hanging="502"/>
            </w:pPr>
            <w:r>
              <w:t>grant</w:t>
            </w:r>
            <w:r>
              <w:rPr>
                <w:spacing w:val="-14"/>
              </w:rPr>
              <w:t xml:space="preserve"> </w:t>
            </w:r>
            <w:r>
              <w:t>on</w:t>
            </w:r>
            <w:r>
              <w:rPr>
                <w:spacing w:val="-14"/>
              </w:rPr>
              <w:t xml:space="preserve"> </w:t>
            </w:r>
            <w:r>
              <w:t xml:space="preserve">SUMO </w:t>
            </w:r>
            <w:r>
              <w:rPr>
                <w:spacing w:val="-4"/>
              </w:rPr>
              <w:t>code</w:t>
            </w:r>
          </w:p>
        </w:tc>
        <w:tc>
          <w:tcPr>
            <w:tcW w:w="2072" w:type="dxa"/>
          </w:tcPr>
          <w:p w14:paraId="1376F7DB" w14:textId="77777777" w:rsidR="004073D2" w:rsidRDefault="00000000">
            <w:pPr>
              <w:pStyle w:val="TableParagraph"/>
              <w:spacing w:before="3" w:line="237" w:lineRule="auto"/>
              <w:ind w:left="371" w:right="156" w:firstLine="177"/>
            </w:pPr>
            <w:r>
              <w:t xml:space="preserve">Prof. Ari </w:t>
            </w:r>
            <w:r>
              <w:rPr>
                <w:spacing w:val="-2"/>
              </w:rPr>
              <w:t>Sadanandom</w:t>
            </w:r>
          </w:p>
        </w:tc>
        <w:tc>
          <w:tcPr>
            <w:tcW w:w="1216" w:type="dxa"/>
          </w:tcPr>
          <w:p w14:paraId="560F4760" w14:textId="77777777" w:rsidR="004073D2" w:rsidRDefault="00000000">
            <w:pPr>
              <w:pStyle w:val="TableParagraph"/>
              <w:spacing w:before="1"/>
              <w:ind w:left="202"/>
            </w:pPr>
            <w:r>
              <w:rPr>
                <w:spacing w:val="-2"/>
              </w:rPr>
              <w:t>02/04/2021</w:t>
            </w:r>
          </w:p>
        </w:tc>
        <w:tc>
          <w:tcPr>
            <w:tcW w:w="1373" w:type="dxa"/>
          </w:tcPr>
          <w:p w14:paraId="23321E45" w14:textId="4BAA05E3" w:rsidR="004073D2" w:rsidRDefault="002C1118" w:rsidP="002C1118">
            <w:pPr>
              <w:pStyle w:val="TableParagraph"/>
              <w:spacing w:before="1"/>
            </w:pPr>
            <w:r>
              <w:rPr>
                <w:spacing w:val="-2"/>
              </w:rPr>
              <w:t xml:space="preserve"> 18/11/2025</w:t>
            </w:r>
          </w:p>
        </w:tc>
      </w:tr>
      <w:tr w:rsidR="004073D2" w14:paraId="4682D0BE" w14:textId="77777777" w:rsidTr="002C1118">
        <w:trPr>
          <w:trHeight w:val="1010"/>
        </w:trPr>
        <w:tc>
          <w:tcPr>
            <w:tcW w:w="1483" w:type="dxa"/>
          </w:tcPr>
          <w:p w14:paraId="652237A5" w14:textId="77777777" w:rsidR="004073D2" w:rsidRDefault="00000000">
            <w:pPr>
              <w:pStyle w:val="TableParagraph"/>
              <w:ind w:left="8"/>
              <w:jc w:val="center"/>
            </w:pPr>
            <w:r>
              <w:rPr>
                <w:spacing w:val="-2"/>
              </w:rPr>
              <w:t>Post-Doctoral Research Associate</w:t>
            </w:r>
          </w:p>
        </w:tc>
        <w:tc>
          <w:tcPr>
            <w:tcW w:w="2203" w:type="dxa"/>
          </w:tcPr>
          <w:p w14:paraId="6CBDA734" w14:textId="1BA813F8" w:rsidR="004073D2" w:rsidRDefault="00000000">
            <w:pPr>
              <w:pStyle w:val="TableParagraph"/>
              <w:ind w:left="325" w:right="313" w:hanging="1"/>
              <w:jc w:val="center"/>
            </w:pPr>
            <w:r>
              <w:t xml:space="preserve">University of </w:t>
            </w:r>
            <w:r>
              <w:rPr>
                <w:spacing w:val="-2"/>
              </w:rPr>
              <w:t>Durham,</w:t>
            </w:r>
            <w:r w:rsidR="00AD208E">
              <w:rPr>
                <w:spacing w:val="-2"/>
              </w:rPr>
              <w:t xml:space="preserve"> </w:t>
            </w:r>
            <w:r>
              <w:rPr>
                <w:spacing w:val="-2"/>
              </w:rPr>
              <w:t xml:space="preserve">Durham, </w:t>
            </w:r>
            <w:r>
              <w:t>United Kingdom</w:t>
            </w:r>
          </w:p>
        </w:tc>
        <w:tc>
          <w:tcPr>
            <w:tcW w:w="1656" w:type="dxa"/>
          </w:tcPr>
          <w:p w14:paraId="42C4762B" w14:textId="77777777" w:rsidR="004073D2" w:rsidRDefault="00000000">
            <w:pPr>
              <w:pStyle w:val="TableParagraph"/>
              <w:spacing w:line="250" w:lineRule="exact"/>
              <w:ind w:left="16" w:right="3"/>
              <w:jc w:val="center"/>
            </w:pPr>
            <w:r>
              <w:rPr>
                <w:spacing w:val="-2"/>
              </w:rPr>
              <w:t>BBSRC</w:t>
            </w:r>
          </w:p>
          <w:p w14:paraId="05F62844" w14:textId="77777777" w:rsidR="004073D2" w:rsidRDefault="00000000">
            <w:pPr>
              <w:pStyle w:val="TableParagraph"/>
              <w:spacing w:line="251" w:lineRule="exact"/>
              <w:ind w:left="16" w:right="2"/>
              <w:jc w:val="center"/>
            </w:pPr>
            <w:r>
              <w:t>divining</w:t>
            </w:r>
            <w:r>
              <w:rPr>
                <w:spacing w:val="-8"/>
              </w:rPr>
              <w:t xml:space="preserve"> </w:t>
            </w:r>
            <w:r>
              <w:rPr>
                <w:spacing w:val="-2"/>
              </w:rPr>
              <w:t>roots</w:t>
            </w:r>
          </w:p>
        </w:tc>
        <w:tc>
          <w:tcPr>
            <w:tcW w:w="2072" w:type="dxa"/>
          </w:tcPr>
          <w:p w14:paraId="4F73679C" w14:textId="77777777" w:rsidR="004073D2" w:rsidRDefault="00000000">
            <w:pPr>
              <w:pStyle w:val="TableParagraph"/>
              <w:ind w:left="185" w:right="166" w:firstLine="363"/>
            </w:pPr>
            <w:r>
              <w:t>Prof. Ari Sadanandom</w:t>
            </w:r>
            <w:r>
              <w:rPr>
                <w:spacing w:val="-14"/>
              </w:rPr>
              <w:t xml:space="preserve"> </w:t>
            </w:r>
            <w:r>
              <w:t>and Prof.</w:t>
            </w:r>
            <w:r>
              <w:rPr>
                <w:spacing w:val="-8"/>
              </w:rPr>
              <w:t xml:space="preserve"> </w:t>
            </w:r>
            <w:r>
              <w:t>Malcolm</w:t>
            </w:r>
            <w:r>
              <w:rPr>
                <w:spacing w:val="-6"/>
              </w:rPr>
              <w:t xml:space="preserve"> </w:t>
            </w:r>
            <w:r>
              <w:rPr>
                <w:spacing w:val="-5"/>
              </w:rPr>
              <w:t>J.</w:t>
            </w:r>
          </w:p>
          <w:p w14:paraId="195A9A46" w14:textId="77777777" w:rsidR="004073D2" w:rsidRDefault="00000000">
            <w:pPr>
              <w:pStyle w:val="TableParagraph"/>
              <w:spacing w:line="233" w:lineRule="exact"/>
              <w:ind w:left="597"/>
            </w:pPr>
            <w:r>
              <w:rPr>
                <w:spacing w:val="-2"/>
              </w:rPr>
              <w:t>Bennett</w:t>
            </w:r>
          </w:p>
        </w:tc>
        <w:tc>
          <w:tcPr>
            <w:tcW w:w="1216" w:type="dxa"/>
          </w:tcPr>
          <w:p w14:paraId="43DD37A9" w14:textId="77777777" w:rsidR="004073D2" w:rsidRDefault="00000000">
            <w:pPr>
              <w:pStyle w:val="TableParagraph"/>
              <w:spacing w:line="251" w:lineRule="exact"/>
              <w:ind w:left="202"/>
            </w:pPr>
            <w:r>
              <w:rPr>
                <w:spacing w:val="-2"/>
              </w:rPr>
              <w:t>23/03/2020</w:t>
            </w:r>
          </w:p>
        </w:tc>
        <w:tc>
          <w:tcPr>
            <w:tcW w:w="1373" w:type="dxa"/>
          </w:tcPr>
          <w:p w14:paraId="18AD2C22" w14:textId="77777777" w:rsidR="004073D2" w:rsidRDefault="00000000">
            <w:pPr>
              <w:pStyle w:val="TableParagraph"/>
              <w:spacing w:line="251" w:lineRule="exact"/>
              <w:ind w:right="171"/>
              <w:jc w:val="right"/>
            </w:pPr>
            <w:r>
              <w:rPr>
                <w:spacing w:val="-2"/>
              </w:rPr>
              <w:t>01/04/2021</w:t>
            </w:r>
          </w:p>
        </w:tc>
      </w:tr>
      <w:tr w:rsidR="004073D2" w14:paraId="16C822B2" w14:textId="77777777" w:rsidTr="002C1118">
        <w:trPr>
          <w:trHeight w:val="1516"/>
        </w:trPr>
        <w:tc>
          <w:tcPr>
            <w:tcW w:w="1483" w:type="dxa"/>
          </w:tcPr>
          <w:p w14:paraId="238EF24D" w14:textId="77777777" w:rsidR="004073D2" w:rsidRDefault="00000000">
            <w:pPr>
              <w:pStyle w:val="TableParagraph"/>
              <w:spacing w:before="3" w:line="237" w:lineRule="auto"/>
              <w:ind w:left="433" w:hanging="324"/>
            </w:pPr>
            <w:r>
              <w:t>Post</w:t>
            </w:r>
            <w:r>
              <w:rPr>
                <w:spacing w:val="18"/>
              </w:rPr>
              <w:t xml:space="preserve"> </w:t>
            </w:r>
            <w:r>
              <w:t xml:space="preserve">Doctoral </w:t>
            </w:r>
            <w:r>
              <w:rPr>
                <w:spacing w:val="-2"/>
              </w:rPr>
              <w:t>Fellow</w:t>
            </w:r>
          </w:p>
        </w:tc>
        <w:tc>
          <w:tcPr>
            <w:tcW w:w="2203" w:type="dxa"/>
          </w:tcPr>
          <w:p w14:paraId="3DF22F51" w14:textId="77777777" w:rsidR="004073D2" w:rsidRDefault="00000000">
            <w:pPr>
              <w:pStyle w:val="TableParagraph"/>
              <w:spacing w:before="3" w:line="237" w:lineRule="auto"/>
              <w:ind w:left="13"/>
              <w:jc w:val="center"/>
            </w:pPr>
            <w:r>
              <w:t>Ballygunge</w:t>
            </w:r>
            <w:r>
              <w:rPr>
                <w:spacing w:val="-14"/>
              </w:rPr>
              <w:t xml:space="preserve"> </w:t>
            </w:r>
            <w:r>
              <w:t xml:space="preserve">Science </w:t>
            </w:r>
            <w:r>
              <w:rPr>
                <w:spacing w:val="-2"/>
              </w:rPr>
              <w:t>College,</w:t>
            </w:r>
          </w:p>
          <w:p w14:paraId="0F0E0AE0" w14:textId="77777777" w:rsidR="004073D2" w:rsidRDefault="00000000">
            <w:pPr>
              <w:pStyle w:val="TableParagraph"/>
              <w:spacing w:before="1"/>
              <w:ind w:left="471" w:right="459" w:hanging="1"/>
              <w:jc w:val="center"/>
            </w:pPr>
            <w:r>
              <w:t xml:space="preserve">University of </w:t>
            </w:r>
            <w:r>
              <w:rPr>
                <w:spacing w:val="-2"/>
              </w:rPr>
              <w:t xml:space="preserve">Calcutta, </w:t>
            </w:r>
            <w:r>
              <w:t>Kolkata,</w:t>
            </w:r>
            <w:r>
              <w:rPr>
                <w:spacing w:val="-14"/>
              </w:rPr>
              <w:t xml:space="preserve"> </w:t>
            </w:r>
            <w:r>
              <w:t>India</w:t>
            </w:r>
          </w:p>
        </w:tc>
        <w:tc>
          <w:tcPr>
            <w:tcW w:w="1656" w:type="dxa"/>
          </w:tcPr>
          <w:p w14:paraId="28C3DBB0" w14:textId="77777777" w:rsidR="004073D2" w:rsidRDefault="00000000">
            <w:pPr>
              <w:pStyle w:val="TableParagraph"/>
              <w:spacing w:before="1"/>
              <w:ind w:left="16"/>
              <w:jc w:val="center"/>
            </w:pPr>
            <w:r>
              <w:t>SERB-</w:t>
            </w:r>
            <w:r>
              <w:rPr>
                <w:spacing w:val="-14"/>
              </w:rPr>
              <w:t xml:space="preserve"> </w:t>
            </w:r>
            <w:r>
              <w:t xml:space="preserve">National </w:t>
            </w:r>
            <w:r>
              <w:rPr>
                <w:spacing w:val="-2"/>
              </w:rPr>
              <w:t>Postdoctoral Fellowship</w:t>
            </w:r>
          </w:p>
        </w:tc>
        <w:tc>
          <w:tcPr>
            <w:tcW w:w="2072" w:type="dxa"/>
          </w:tcPr>
          <w:p w14:paraId="7CCFBE22" w14:textId="77777777" w:rsidR="004073D2" w:rsidRDefault="00000000">
            <w:pPr>
              <w:pStyle w:val="TableParagraph"/>
              <w:spacing w:before="3" w:line="237" w:lineRule="auto"/>
              <w:ind w:left="524" w:right="231" w:hanging="275"/>
            </w:pPr>
            <w:r>
              <w:t>Prof.</w:t>
            </w:r>
            <w:r>
              <w:rPr>
                <w:spacing w:val="-14"/>
              </w:rPr>
              <w:t xml:space="preserve"> </w:t>
            </w:r>
            <w:r>
              <w:t xml:space="preserve">Maitrayee </w:t>
            </w:r>
            <w:r>
              <w:rPr>
                <w:spacing w:val="-2"/>
              </w:rPr>
              <w:t>Dasgupta</w:t>
            </w:r>
          </w:p>
        </w:tc>
        <w:tc>
          <w:tcPr>
            <w:tcW w:w="1216" w:type="dxa"/>
          </w:tcPr>
          <w:p w14:paraId="48BE1E54" w14:textId="77777777" w:rsidR="004073D2" w:rsidRDefault="00000000">
            <w:pPr>
              <w:pStyle w:val="TableParagraph"/>
              <w:spacing w:before="1"/>
              <w:ind w:left="202"/>
            </w:pPr>
            <w:r>
              <w:rPr>
                <w:spacing w:val="-2"/>
              </w:rPr>
              <w:t>08/05/2017</w:t>
            </w:r>
          </w:p>
        </w:tc>
        <w:tc>
          <w:tcPr>
            <w:tcW w:w="1373" w:type="dxa"/>
          </w:tcPr>
          <w:p w14:paraId="409E5FA5" w14:textId="77777777" w:rsidR="004073D2" w:rsidRDefault="00000000">
            <w:pPr>
              <w:pStyle w:val="TableParagraph"/>
              <w:spacing w:before="1"/>
              <w:ind w:right="171"/>
              <w:jc w:val="right"/>
            </w:pPr>
            <w:r>
              <w:rPr>
                <w:spacing w:val="-2"/>
              </w:rPr>
              <w:t>07/05/2019</w:t>
            </w:r>
          </w:p>
        </w:tc>
      </w:tr>
      <w:tr w:rsidR="004073D2" w14:paraId="797433EC" w14:textId="77777777" w:rsidTr="002C1118">
        <w:trPr>
          <w:trHeight w:val="1516"/>
        </w:trPr>
        <w:tc>
          <w:tcPr>
            <w:tcW w:w="1483" w:type="dxa"/>
          </w:tcPr>
          <w:p w14:paraId="16E7D3C5" w14:textId="77777777" w:rsidR="004073D2" w:rsidRDefault="00000000">
            <w:pPr>
              <w:pStyle w:val="TableParagraph"/>
              <w:spacing w:before="1"/>
              <w:ind w:left="433" w:hanging="324"/>
            </w:pPr>
            <w:r>
              <w:t>Post</w:t>
            </w:r>
            <w:r>
              <w:rPr>
                <w:spacing w:val="18"/>
              </w:rPr>
              <w:t xml:space="preserve"> </w:t>
            </w:r>
            <w:r>
              <w:t xml:space="preserve">Doctoral </w:t>
            </w:r>
            <w:r>
              <w:rPr>
                <w:spacing w:val="-2"/>
              </w:rPr>
              <w:t>Fellow</w:t>
            </w:r>
          </w:p>
        </w:tc>
        <w:tc>
          <w:tcPr>
            <w:tcW w:w="2203" w:type="dxa"/>
          </w:tcPr>
          <w:p w14:paraId="56B3DC85" w14:textId="77777777" w:rsidR="004073D2" w:rsidRDefault="00000000">
            <w:pPr>
              <w:pStyle w:val="TableParagraph"/>
              <w:spacing w:before="1"/>
              <w:ind w:left="13"/>
              <w:jc w:val="center"/>
            </w:pPr>
            <w:r>
              <w:t>Ballygunge</w:t>
            </w:r>
            <w:r>
              <w:rPr>
                <w:spacing w:val="-14"/>
              </w:rPr>
              <w:t xml:space="preserve"> </w:t>
            </w:r>
            <w:r>
              <w:t xml:space="preserve">Science </w:t>
            </w:r>
            <w:r>
              <w:rPr>
                <w:spacing w:val="-2"/>
              </w:rPr>
              <w:t>College,</w:t>
            </w:r>
          </w:p>
          <w:p w14:paraId="4D1FBDBF" w14:textId="77777777" w:rsidR="004073D2" w:rsidRDefault="00000000">
            <w:pPr>
              <w:pStyle w:val="TableParagraph"/>
              <w:ind w:left="471" w:right="459" w:hanging="1"/>
              <w:jc w:val="center"/>
            </w:pPr>
            <w:r>
              <w:t xml:space="preserve">University of </w:t>
            </w:r>
            <w:r>
              <w:rPr>
                <w:spacing w:val="-2"/>
              </w:rPr>
              <w:t xml:space="preserve">Calcutta, </w:t>
            </w:r>
            <w:r>
              <w:t>Kolkata,</w:t>
            </w:r>
            <w:r>
              <w:rPr>
                <w:spacing w:val="-14"/>
              </w:rPr>
              <w:t xml:space="preserve"> </w:t>
            </w:r>
            <w:r>
              <w:t>India</w:t>
            </w:r>
          </w:p>
        </w:tc>
        <w:tc>
          <w:tcPr>
            <w:tcW w:w="1656" w:type="dxa"/>
          </w:tcPr>
          <w:p w14:paraId="55BF23A6" w14:textId="77777777" w:rsidR="004073D2" w:rsidRDefault="00000000">
            <w:pPr>
              <w:pStyle w:val="TableParagraph"/>
              <w:spacing w:before="1"/>
              <w:ind w:left="16" w:right="3"/>
              <w:jc w:val="center"/>
            </w:pPr>
            <w:r>
              <w:rPr>
                <w:spacing w:val="-2"/>
              </w:rPr>
              <w:t>IUNFC</w:t>
            </w:r>
          </w:p>
          <w:p w14:paraId="20C77A4A" w14:textId="77777777" w:rsidR="004073D2" w:rsidRDefault="00000000">
            <w:pPr>
              <w:pStyle w:val="TableParagraph"/>
              <w:spacing w:before="1"/>
              <w:ind w:left="168" w:right="153"/>
              <w:jc w:val="center"/>
            </w:pPr>
            <w:r>
              <w:t>(India</w:t>
            </w:r>
            <w:r>
              <w:rPr>
                <w:spacing w:val="-14"/>
              </w:rPr>
              <w:t xml:space="preserve"> </w:t>
            </w:r>
            <w:r>
              <w:t xml:space="preserve">UK </w:t>
            </w:r>
            <w:r>
              <w:rPr>
                <w:spacing w:val="-2"/>
              </w:rPr>
              <w:t>Nitrogen Fixation Centre)</w:t>
            </w:r>
          </w:p>
        </w:tc>
        <w:tc>
          <w:tcPr>
            <w:tcW w:w="2072" w:type="dxa"/>
          </w:tcPr>
          <w:p w14:paraId="1FAB1A56" w14:textId="77777777" w:rsidR="004073D2" w:rsidRDefault="00000000">
            <w:pPr>
              <w:pStyle w:val="TableParagraph"/>
              <w:spacing w:before="1"/>
              <w:ind w:left="524" w:right="231" w:hanging="275"/>
            </w:pPr>
            <w:r>
              <w:t>Prof.</w:t>
            </w:r>
            <w:r>
              <w:rPr>
                <w:spacing w:val="-14"/>
              </w:rPr>
              <w:t xml:space="preserve"> </w:t>
            </w:r>
            <w:r>
              <w:t xml:space="preserve">Maitrayee </w:t>
            </w:r>
            <w:r>
              <w:rPr>
                <w:spacing w:val="-2"/>
              </w:rPr>
              <w:t>Dasgupta</w:t>
            </w:r>
          </w:p>
        </w:tc>
        <w:tc>
          <w:tcPr>
            <w:tcW w:w="1216" w:type="dxa"/>
          </w:tcPr>
          <w:p w14:paraId="021E2A97" w14:textId="77777777" w:rsidR="004073D2" w:rsidRDefault="00000000">
            <w:pPr>
              <w:pStyle w:val="TableParagraph"/>
              <w:spacing w:before="1"/>
              <w:ind w:left="202"/>
            </w:pPr>
            <w:r>
              <w:rPr>
                <w:spacing w:val="-2"/>
              </w:rPr>
              <w:t>17/10/2016</w:t>
            </w:r>
          </w:p>
        </w:tc>
        <w:tc>
          <w:tcPr>
            <w:tcW w:w="1373" w:type="dxa"/>
          </w:tcPr>
          <w:p w14:paraId="5A54920F" w14:textId="77777777" w:rsidR="004073D2" w:rsidRDefault="00000000">
            <w:pPr>
              <w:pStyle w:val="TableParagraph"/>
              <w:spacing w:before="1"/>
              <w:ind w:right="144"/>
              <w:jc w:val="right"/>
            </w:pPr>
            <w:r>
              <w:t>30/04/</w:t>
            </w:r>
            <w:r>
              <w:rPr>
                <w:spacing w:val="-6"/>
              </w:rPr>
              <w:t xml:space="preserve"> </w:t>
            </w:r>
            <w:r>
              <w:rPr>
                <w:spacing w:val="-4"/>
              </w:rPr>
              <w:t>2017</w:t>
            </w:r>
          </w:p>
        </w:tc>
      </w:tr>
      <w:tr w:rsidR="004073D2" w14:paraId="273EFA4D" w14:textId="77777777" w:rsidTr="002C1118">
        <w:trPr>
          <w:trHeight w:val="1012"/>
        </w:trPr>
        <w:tc>
          <w:tcPr>
            <w:tcW w:w="1483" w:type="dxa"/>
          </w:tcPr>
          <w:p w14:paraId="79F8D9D8" w14:textId="77777777" w:rsidR="004073D2" w:rsidRDefault="00000000">
            <w:pPr>
              <w:pStyle w:val="TableParagraph"/>
              <w:spacing w:before="1"/>
              <w:ind w:left="336" w:right="327" w:hanging="1"/>
              <w:jc w:val="center"/>
            </w:pPr>
            <w:r>
              <w:rPr>
                <w:spacing w:val="-2"/>
              </w:rPr>
              <w:t>Senior Research Fellow</w:t>
            </w:r>
          </w:p>
        </w:tc>
        <w:tc>
          <w:tcPr>
            <w:tcW w:w="2203" w:type="dxa"/>
          </w:tcPr>
          <w:p w14:paraId="5ACA3013" w14:textId="77777777" w:rsidR="004073D2" w:rsidRDefault="004073D2">
            <w:pPr>
              <w:pStyle w:val="TableParagraph"/>
              <w:spacing w:before="2"/>
              <w:rPr>
                <w:b/>
              </w:rPr>
            </w:pPr>
          </w:p>
          <w:p w14:paraId="19A32571" w14:textId="77777777" w:rsidR="004073D2" w:rsidRDefault="00000000">
            <w:pPr>
              <w:pStyle w:val="TableParagraph"/>
              <w:ind w:left="471" w:right="451" w:hanging="7"/>
            </w:pPr>
            <w:r>
              <w:t>Bose</w:t>
            </w:r>
            <w:r>
              <w:rPr>
                <w:spacing w:val="-14"/>
              </w:rPr>
              <w:t xml:space="preserve"> </w:t>
            </w:r>
            <w:r>
              <w:t>Institute, Kolkata,</w:t>
            </w:r>
            <w:r>
              <w:rPr>
                <w:spacing w:val="-9"/>
              </w:rPr>
              <w:t xml:space="preserve"> </w:t>
            </w:r>
            <w:r>
              <w:rPr>
                <w:spacing w:val="-4"/>
              </w:rPr>
              <w:t>India</w:t>
            </w:r>
          </w:p>
        </w:tc>
        <w:tc>
          <w:tcPr>
            <w:tcW w:w="1656" w:type="dxa"/>
          </w:tcPr>
          <w:p w14:paraId="22E0200B" w14:textId="77777777" w:rsidR="004073D2" w:rsidRDefault="00000000">
            <w:pPr>
              <w:pStyle w:val="TableParagraph"/>
              <w:spacing w:before="1"/>
              <w:ind w:left="16" w:right="3"/>
              <w:jc w:val="center"/>
            </w:pPr>
            <w:r>
              <w:rPr>
                <w:spacing w:val="-4"/>
              </w:rPr>
              <w:t>CSIR</w:t>
            </w:r>
          </w:p>
          <w:p w14:paraId="0B39FE1F" w14:textId="77777777" w:rsidR="004073D2" w:rsidRDefault="00000000">
            <w:pPr>
              <w:pStyle w:val="TableParagraph"/>
              <w:spacing w:before="1"/>
              <w:ind w:left="16" w:right="3"/>
              <w:jc w:val="center"/>
            </w:pPr>
            <w:r>
              <w:rPr>
                <w:spacing w:val="-2"/>
              </w:rPr>
              <w:t>Fellowship</w:t>
            </w:r>
          </w:p>
        </w:tc>
        <w:tc>
          <w:tcPr>
            <w:tcW w:w="2072" w:type="dxa"/>
          </w:tcPr>
          <w:p w14:paraId="4AD6A09C" w14:textId="77777777" w:rsidR="004073D2" w:rsidRDefault="00000000">
            <w:pPr>
              <w:pStyle w:val="TableParagraph"/>
              <w:spacing w:before="1"/>
              <w:ind w:left="475" w:right="414" w:hanging="43"/>
            </w:pPr>
            <w:r>
              <w:t>Dr.</w:t>
            </w:r>
            <w:r>
              <w:rPr>
                <w:spacing w:val="-14"/>
              </w:rPr>
              <w:t xml:space="preserve"> </w:t>
            </w:r>
            <w:r>
              <w:t xml:space="preserve">Shubho </w:t>
            </w:r>
            <w:r>
              <w:rPr>
                <w:spacing w:val="-2"/>
              </w:rPr>
              <w:t>Chaudhuri</w:t>
            </w:r>
          </w:p>
        </w:tc>
        <w:tc>
          <w:tcPr>
            <w:tcW w:w="1216" w:type="dxa"/>
          </w:tcPr>
          <w:p w14:paraId="26DC671A" w14:textId="77777777" w:rsidR="004073D2" w:rsidRDefault="00000000">
            <w:pPr>
              <w:pStyle w:val="TableParagraph"/>
              <w:spacing w:before="1"/>
              <w:ind w:left="202"/>
            </w:pPr>
            <w:r>
              <w:rPr>
                <w:spacing w:val="-2"/>
              </w:rPr>
              <w:t>01/09/2012</w:t>
            </w:r>
          </w:p>
        </w:tc>
        <w:tc>
          <w:tcPr>
            <w:tcW w:w="1373" w:type="dxa"/>
          </w:tcPr>
          <w:p w14:paraId="7C9CD25B" w14:textId="38EAB5AB" w:rsidR="004073D2" w:rsidRDefault="00D717C6" w:rsidP="00D717C6">
            <w:pPr>
              <w:pStyle w:val="TableParagraph"/>
            </w:pPr>
            <w:r>
              <w:rPr>
                <w:b/>
              </w:rPr>
              <w:t xml:space="preserve">   </w:t>
            </w:r>
            <w:r>
              <w:rPr>
                <w:spacing w:val="-2"/>
              </w:rPr>
              <w:t>01/09/2015</w:t>
            </w:r>
          </w:p>
        </w:tc>
      </w:tr>
      <w:tr w:rsidR="004073D2" w14:paraId="3B9AD6E9" w14:textId="77777777" w:rsidTr="002C1118">
        <w:trPr>
          <w:trHeight w:val="762"/>
        </w:trPr>
        <w:tc>
          <w:tcPr>
            <w:tcW w:w="1483" w:type="dxa"/>
          </w:tcPr>
          <w:p w14:paraId="36151E96" w14:textId="77777777" w:rsidR="004073D2" w:rsidRDefault="00000000">
            <w:pPr>
              <w:pStyle w:val="TableParagraph"/>
              <w:spacing w:line="254" w:lineRule="exact"/>
              <w:ind w:left="336" w:right="327" w:hanging="1"/>
              <w:jc w:val="center"/>
            </w:pPr>
            <w:r>
              <w:rPr>
                <w:spacing w:val="-2"/>
              </w:rPr>
              <w:t>Junior Research Fellow</w:t>
            </w:r>
          </w:p>
        </w:tc>
        <w:tc>
          <w:tcPr>
            <w:tcW w:w="2203" w:type="dxa"/>
          </w:tcPr>
          <w:p w14:paraId="63432653" w14:textId="77777777" w:rsidR="004073D2" w:rsidRDefault="00000000">
            <w:pPr>
              <w:pStyle w:val="TableParagraph"/>
              <w:spacing w:before="1"/>
              <w:ind w:left="471" w:right="451" w:hanging="7"/>
            </w:pPr>
            <w:r>
              <w:t>Bose</w:t>
            </w:r>
            <w:r>
              <w:rPr>
                <w:spacing w:val="-14"/>
              </w:rPr>
              <w:t xml:space="preserve"> </w:t>
            </w:r>
            <w:r>
              <w:t>Institute, Kolkata,</w:t>
            </w:r>
            <w:r>
              <w:rPr>
                <w:spacing w:val="-9"/>
              </w:rPr>
              <w:t xml:space="preserve"> </w:t>
            </w:r>
            <w:r>
              <w:rPr>
                <w:spacing w:val="-4"/>
              </w:rPr>
              <w:t>India</w:t>
            </w:r>
          </w:p>
        </w:tc>
        <w:tc>
          <w:tcPr>
            <w:tcW w:w="1656" w:type="dxa"/>
          </w:tcPr>
          <w:p w14:paraId="22222315" w14:textId="77777777" w:rsidR="004073D2" w:rsidRDefault="00000000">
            <w:pPr>
              <w:pStyle w:val="TableParagraph"/>
              <w:spacing w:before="1"/>
              <w:ind w:left="16" w:right="3"/>
              <w:jc w:val="center"/>
            </w:pPr>
            <w:r>
              <w:rPr>
                <w:spacing w:val="-4"/>
              </w:rPr>
              <w:t>CSIR</w:t>
            </w:r>
          </w:p>
          <w:p w14:paraId="12A8A9CF" w14:textId="77777777" w:rsidR="004073D2" w:rsidRDefault="00000000">
            <w:pPr>
              <w:pStyle w:val="TableParagraph"/>
              <w:spacing w:before="1"/>
              <w:ind w:left="16" w:right="3"/>
              <w:jc w:val="center"/>
            </w:pPr>
            <w:r>
              <w:rPr>
                <w:spacing w:val="-2"/>
              </w:rPr>
              <w:t>Fellowship</w:t>
            </w:r>
          </w:p>
        </w:tc>
        <w:tc>
          <w:tcPr>
            <w:tcW w:w="2072" w:type="dxa"/>
          </w:tcPr>
          <w:p w14:paraId="6B87211F" w14:textId="77777777" w:rsidR="004073D2" w:rsidRDefault="00000000">
            <w:pPr>
              <w:pStyle w:val="TableParagraph"/>
              <w:spacing w:before="1"/>
              <w:ind w:left="475" w:right="414" w:hanging="43"/>
            </w:pPr>
            <w:r>
              <w:t>Dr.</w:t>
            </w:r>
            <w:r>
              <w:rPr>
                <w:spacing w:val="-14"/>
              </w:rPr>
              <w:t xml:space="preserve"> </w:t>
            </w:r>
            <w:r>
              <w:t xml:space="preserve">Shubho </w:t>
            </w:r>
            <w:r>
              <w:rPr>
                <w:spacing w:val="-2"/>
              </w:rPr>
              <w:t>Chaudhuri</w:t>
            </w:r>
          </w:p>
        </w:tc>
        <w:tc>
          <w:tcPr>
            <w:tcW w:w="1216" w:type="dxa"/>
          </w:tcPr>
          <w:p w14:paraId="3A0E8192" w14:textId="77777777" w:rsidR="004073D2" w:rsidRDefault="00000000">
            <w:pPr>
              <w:pStyle w:val="TableParagraph"/>
              <w:spacing w:before="1"/>
              <w:ind w:left="202"/>
            </w:pPr>
            <w:r>
              <w:rPr>
                <w:spacing w:val="-2"/>
              </w:rPr>
              <w:t>01/09/2010</w:t>
            </w:r>
          </w:p>
        </w:tc>
        <w:tc>
          <w:tcPr>
            <w:tcW w:w="1373" w:type="dxa"/>
          </w:tcPr>
          <w:p w14:paraId="284D614F" w14:textId="37BB9811" w:rsidR="004073D2" w:rsidRDefault="00D717C6" w:rsidP="00D717C6">
            <w:pPr>
              <w:pStyle w:val="TableParagraph"/>
            </w:pPr>
            <w:r>
              <w:rPr>
                <w:b/>
              </w:rPr>
              <w:t xml:space="preserve">    </w:t>
            </w:r>
            <w:r>
              <w:rPr>
                <w:spacing w:val="-2"/>
              </w:rPr>
              <w:t>01/09/2012</w:t>
            </w:r>
          </w:p>
        </w:tc>
      </w:tr>
    </w:tbl>
    <w:p w14:paraId="07D880C6" w14:textId="77777777" w:rsidR="00D717C6" w:rsidRDefault="00D717C6">
      <w:pPr>
        <w:ind w:left="210"/>
        <w:rPr>
          <w:b/>
          <w:spacing w:val="-2"/>
          <w:sz w:val="28"/>
        </w:rPr>
      </w:pPr>
    </w:p>
    <w:p w14:paraId="30109E13" w14:textId="77777777" w:rsidR="00646091" w:rsidRDefault="00646091">
      <w:pPr>
        <w:ind w:left="210"/>
        <w:rPr>
          <w:b/>
          <w:spacing w:val="-2"/>
          <w:sz w:val="28"/>
        </w:rPr>
      </w:pPr>
    </w:p>
    <w:p w14:paraId="42F4EC01" w14:textId="77777777" w:rsidR="00D717C6" w:rsidRDefault="00D717C6">
      <w:pPr>
        <w:ind w:left="210"/>
        <w:rPr>
          <w:b/>
          <w:spacing w:val="-2"/>
          <w:sz w:val="28"/>
        </w:rPr>
      </w:pPr>
    </w:p>
    <w:p w14:paraId="01620436" w14:textId="77777777" w:rsidR="00646091" w:rsidRDefault="00646091">
      <w:pPr>
        <w:ind w:left="210"/>
        <w:rPr>
          <w:b/>
          <w:spacing w:val="-2"/>
          <w:sz w:val="28"/>
        </w:rPr>
      </w:pPr>
    </w:p>
    <w:p w14:paraId="7436A995" w14:textId="77777777" w:rsidR="00646091" w:rsidRDefault="00646091">
      <w:pPr>
        <w:ind w:left="210"/>
        <w:rPr>
          <w:b/>
          <w:spacing w:val="-2"/>
          <w:sz w:val="28"/>
        </w:rPr>
      </w:pPr>
    </w:p>
    <w:p w14:paraId="646626FA" w14:textId="77777777" w:rsidR="00646091" w:rsidRDefault="00646091">
      <w:pPr>
        <w:ind w:left="210"/>
        <w:rPr>
          <w:b/>
          <w:spacing w:val="-2"/>
          <w:sz w:val="28"/>
        </w:rPr>
      </w:pPr>
    </w:p>
    <w:p w14:paraId="0CF0C6AC" w14:textId="77777777" w:rsidR="00646091" w:rsidRDefault="00646091">
      <w:pPr>
        <w:ind w:left="210"/>
        <w:rPr>
          <w:b/>
          <w:spacing w:val="-2"/>
          <w:sz w:val="28"/>
        </w:rPr>
      </w:pPr>
    </w:p>
    <w:p w14:paraId="554983CB" w14:textId="77777777" w:rsidR="00646091" w:rsidRDefault="00646091">
      <w:pPr>
        <w:ind w:left="210"/>
        <w:rPr>
          <w:b/>
          <w:spacing w:val="-2"/>
          <w:sz w:val="28"/>
        </w:rPr>
      </w:pPr>
    </w:p>
    <w:p w14:paraId="62795647" w14:textId="77777777" w:rsidR="00646091" w:rsidRDefault="00646091">
      <w:pPr>
        <w:ind w:left="210"/>
        <w:rPr>
          <w:b/>
          <w:spacing w:val="-2"/>
          <w:sz w:val="28"/>
        </w:rPr>
      </w:pPr>
    </w:p>
    <w:p w14:paraId="03D7DE0B" w14:textId="77777777" w:rsidR="00646091" w:rsidRDefault="00646091">
      <w:pPr>
        <w:ind w:left="210"/>
        <w:rPr>
          <w:b/>
          <w:spacing w:val="-2"/>
          <w:sz w:val="28"/>
        </w:rPr>
      </w:pPr>
    </w:p>
    <w:p w14:paraId="188F385F" w14:textId="77777777" w:rsidR="00646091" w:rsidRDefault="00646091">
      <w:pPr>
        <w:ind w:left="210"/>
        <w:rPr>
          <w:b/>
          <w:spacing w:val="-2"/>
          <w:sz w:val="28"/>
        </w:rPr>
      </w:pPr>
    </w:p>
    <w:p w14:paraId="3F661069" w14:textId="77777777" w:rsidR="00646091" w:rsidRDefault="00646091">
      <w:pPr>
        <w:ind w:left="210"/>
        <w:rPr>
          <w:b/>
          <w:spacing w:val="-2"/>
          <w:sz w:val="28"/>
        </w:rPr>
      </w:pPr>
    </w:p>
    <w:p w14:paraId="44857C22" w14:textId="77777777" w:rsidR="00646091" w:rsidRDefault="00646091">
      <w:pPr>
        <w:ind w:left="210"/>
        <w:rPr>
          <w:b/>
          <w:spacing w:val="-2"/>
          <w:sz w:val="28"/>
        </w:rPr>
      </w:pPr>
    </w:p>
    <w:p w14:paraId="75A08956" w14:textId="77777777" w:rsidR="00646091" w:rsidRDefault="00646091">
      <w:pPr>
        <w:ind w:left="210"/>
        <w:rPr>
          <w:b/>
          <w:spacing w:val="-2"/>
          <w:sz w:val="28"/>
        </w:rPr>
      </w:pPr>
    </w:p>
    <w:p w14:paraId="5F5FD214" w14:textId="77777777" w:rsidR="00646091" w:rsidRDefault="00646091">
      <w:pPr>
        <w:ind w:left="210"/>
        <w:rPr>
          <w:b/>
          <w:spacing w:val="-2"/>
          <w:sz w:val="28"/>
        </w:rPr>
      </w:pPr>
    </w:p>
    <w:p w14:paraId="2FAB1D5F" w14:textId="77777777" w:rsidR="004073D2" w:rsidRDefault="00000000">
      <w:pPr>
        <w:spacing w:before="142"/>
        <w:ind w:left="210"/>
        <w:rPr>
          <w:b/>
          <w:sz w:val="28"/>
        </w:rPr>
      </w:pPr>
      <w:r>
        <w:rPr>
          <w:b/>
          <w:sz w:val="28"/>
        </w:rPr>
        <w:lastRenderedPageBreak/>
        <w:t>PUBLICATIONS</w:t>
      </w:r>
      <w:r>
        <w:rPr>
          <w:b/>
          <w:spacing w:val="-10"/>
          <w:sz w:val="28"/>
        </w:rPr>
        <w:t xml:space="preserve"> </w:t>
      </w:r>
      <w:r>
        <w:rPr>
          <w:b/>
          <w:sz w:val="28"/>
        </w:rPr>
        <w:t>(published</w:t>
      </w:r>
      <w:r>
        <w:rPr>
          <w:b/>
          <w:spacing w:val="-11"/>
          <w:sz w:val="28"/>
        </w:rPr>
        <w:t xml:space="preserve"> </w:t>
      </w:r>
      <w:r>
        <w:rPr>
          <w:b/>
          <w:sz w:val="28"/>
        </w:rPr>
        <w:t>or</w:t>
      </w:r>
      <w:r>
        <w:rPr>
          <w:b/>
          <w:spacing w:val="-10"/>
          <w:sz w:val="28"/>
        </w:rPr>
        <w:t xml:space="preserve"> </w:t>
      </w:r>
      <w:r>
        <w:rPr>
          <w:b/>
          <w:sz w:val="28"/>
        </w:rPr>
        <w:t>accepted</w:t>
      </w:r>
      <w:r>
        <w:rPr>
          <w:b/>
          <w:spacing w:val="-10"/>
          <w:sz w:val="28"/>
        </w:rPr>
        <w:t xml:space="preserve"> </w:t>
      </w:r>
      <w:r>
        <w:rPr>
          <w:b/>
          <w:spacing w:val="-2"/>
          <w:sz w:val="28"/>
        </w:rPr>
        <w:t>articles):</w:t>
      </w:r>
    </w:p>
    <w:p w14:paraId="52929EFA" w14:textId="77777777" w:rsidR="004073D2" w:rsidRDefault="004073D2">
      <w:pPr>
        <w:pStyle w:val="BodyText"/>
        <w:spacing w:before="236"/>
        <w:rPr>
          <w:b/>
          <w:sz w:val="28"/>
        </w:rPr>
      </w:pPr>
    </w:p>
    <w:p w14:paraId="5DE9B203" w14:textId="77777777" w:rsidR="004073D2" w:rsidRDefault="00000000">
      <w:pPr>
        <w:pStyle w:val="ListParagraph"/>
        <w:numPr>
          <w:ilvl w:val="0"/>
          <w:numId w:val="6"/>
        </w:numPr>
        <w:tabs>
          <w:tab w:val="left" w:pos="426"/>
        </w:tabs>
        <w:spacing w:line="237" w:lineRule="auto"/>
        <w:ind w:right="1295"/>
      </w:pPr>
      <w:r>
        <w:rPr>
          <w:b/>
          <w:color w:val="222222"/>
        </w:rPr>
        <w:t>Roy,</w:t>
      </w:r>
      <w:r>
        <w:rPr>
          <w:b/>
          <w:color w:val="222222"/>
          <w:spacing w:val="-2"/>
        </w:rPr>
        <w:t xml:space="preserve"> </w:t>
      </w:r>
      <w:r>
        <w:rPr>
          <w:b/>
          <w:color w:val="222222"/>
        </w:rPr>
        <w:t>Dipan</w:t>
      </w:r>
      <w:r>
        <w:rPr>
          <w:color w:val="222222"/>
        </w:rPr>
        <w:t>,</w:t>
      </w:r>
      <w:r>
        <w:rPr>
          <w:color w:val="222222"/>
          <w:spacing w:val="-3"/>
        </w:rPr>
        <w:t xml:space="preserve"> </w:t>
      </w:r>
      <w:r>
        <w:rPr>
          <w:color w:val="222222"/>
        </w:rPr>
        <w:t>Poonam</w:t>
      </w:r>
      <w:r>
        <w:rPr>
          <w:color w:val="222222"/>
          <w:spacing w:val="-3"/>
        </w:rPr>
        <w:t xml:space="preserve"> </w:t>
      </w:r>
      <w:r>
        <w:rPr>
          <w:color w:val="222222"/>
        </w:rPr>
        <w:t>Mehra,</w:t>
      </w:r>
      <w:r>
        <w:rPr>
          <w:color w:val="222222"/>
          <w:spacing w:val="-3"/>
        </w:rPr>
        <w:t xml:space="preserve"> </w:t>
      </w:r>
      <w:r>
        <w:rPr>
          <w:color w:val="222222"/>
        </w:rPr>
        <w:t>Lisa</w:t>
      </w:r>
      <w:r>
        <w:rPr>
          <w:color w:val="222222"/>
          <w:spacing w:val="-3"/>
        </w:rPr>
        <w:t xml:space="preserve"> </w:t>
      </w:r>
      <w:r>
        <w:rPr>
          <w:color w:val="222222"/>
        </w:rPr>
        <w:t>Clark,</w:t>
      </w:r>
      <w:r>
        <w:rPr>
          <w:color w:val="222222"/>
          <w:spacing w:val="-3"/>
        </w:rPr>
        <w:t xml:space="preserve"> </w:t>
      </w:r>
      <w:r>
        <w:rPr>
          <w:color w:val="222222"/>
        </w:rPr>
        <w:t>Vaishnavi</w:t>
      </w:r>
      <w:r>
        <w:rPr>
          <w:color w:val="222222"/>
          <w:spacing w:val="-3"/>
        </w:rPr>
        <w:t xml:space="preserve"> </w:t>
      </w:r>
      <w:r>
        <w:rPr>
          <w:color w:val="222222"/>
        </w:rPr>
        <w:t>Mukkawar,</w:t>
      </w:r>
      <w:r>
        <w:rPr>
          <w:color w:val="222222"/>
          <w:spacing w:val="-4"/>
        </w:rPr>
        <w:t xml:space="preserve"> </w:t>
      </w:r>
      <w:r>
        <w:rPr>
          <w:color w:val="222222"/>
        </w:rPr>
        <w:t>Kevin</w:t>
      </w:r>
      <w:r>
        <w:rPr>
          <w:color w:val="222222"/>
          <w:spacing w:val="-3"/>
        </w:rPr>
        <w:t xml:space="preserve"> </w:t>
      </w:r>
      <w:r>
        <w:rPr>
          <w:color w:val="222222"/>
        </w:rPr>
        <w:t>Bellande,</w:t>
      </w:r>
      <w:r>
        <w:rPr>
          <w:color w:val="222222"/>
          <w:spacing w:val="-2"/>
        </w:rPr>
        <w:t xml:space="preserve"> </w:t>
      </w:r>
      <w:r>
        <w:rPr>
          <w:color w:val="222222"/>
        </w:rPr>
        <w:t>Joop</w:t>
      </w:r>
      <w:r>
        <w:rPr>
          <w:color w:val="222222"/>
          <w:spacing w:val="-3"/>
        </w:rPr>
        <w:t xml:space="preserve"> </w:t>
      </w:r>
      <w:r>
        <w:rPr>
          <w:color w:val="222222"/>
        </w:rPr>
        <w:t>EM</w:t>
      </w:r>
      <w:r>
        <w:rPr>
          <w:color w:val="222222"/>
          <w:spacing w:val="-3"/>
        </w:rPr>
        <w:t xml:space="preserve"> </w:t>
      </w:r>
      <w:r>
        <w:rPr>
          <w:color w:val="222222"/>
        </w:rPr>
        <w:t>Vermeer,</w:t>
      </w:r>
      <w:r>
        <w:rPr>
          <w:color w:val="222222"/>
          <w:spacing w:val="-2"/>
        </w:rPr>
        <w:t xml:space="preserve"> </w:t>
      </w:r>
      <w:r>
        <w:rPr>
          <w:color w:val="222222"/>
        </w:rPr>
        <w:t>Raquel</w:t>
      </w:r>
      <w:r>
        <w:rPr>
          <w:color w:val="222222"/>
          <w:spacing w:val="-3"/>
        </w:rPr>
        <w:t xml:space="preserve"> </w:t>
      </w:r>
      <w:r>
        <w:rPr>
          <w:color w:val="222222"/>
        </w:rPr>
        <w:t>Martin Arevallilo et al. "Redox</w:t>
      </w:r>
      <w:r>
        <w:rPr>
          <w:color w:val="222222"/>
          <w:spacing w:val="40"/>
        </w:rPr>
        <w:t xml:space="preserve"> </w:t>
      </w:r>
      <w:r>
        <w:rPr>
          <w:color w:val="222222"/>
        </w:rPr>
        <w:t>regulated Aux/IAA multimerization modulates auxin</w:t>
      </w:r>
      <w:r>
        <w:rPr>
          <w:color w:val="222222"/>
          <w:spacing w:val="40"/>
        </w:rPr>
        <w:t xml:space="preserve"> </w:t>
      </w:r>
      <w:r>
        <w:rPr>
          <w:color w:val="222222"/>
        </w:rPr>
        <w:t xml:space="preserve">responses." </w:t>
      </w:r>
      <w:r>
        <w:rPr>
          <w:b/>
          <w:i/>
          <w:sz w:val="24"/>
        </w:rPr>
        <w:t>Science</w:t>
      </w:r>
      <w:r>
        <w:rPr>
          <w:b/>
          <w:sz w:val="24"/>
        </w:rPr>
        <w:t>389,eadu1470(2025)</w:t>
      </w:r>
      <w:r>
        <w:rPr>
          <w:sz w:val="24"/>
        </w:rPr>
        <w:t>.DOI:</w:t>
      </w:r>
      <w:r>
        <w:rPr>
          <w:sz w:val="24"/>
          <w:u w:val="single"/>
        </w:rPr>
        <w:t>10.1126/science.adu1470</w:t>
      </w:r>
      <w:r>
        <w:rPr>
          <w:sz w:val="24"/>
        </w:rPr>
        <w:t xml:space="preserve"> (</w:t>
      </w:r>
      <w:r>
        <w:rPr>
          <w:b/>
          <w:color w:val="222222"/>
        </w:rPr>
        <w:t>First and co-corresponding author</w:t>
      </w:r>
      <w:r>
        <w:rPr>
          <w:color w:val="222222"/>
        </w:rPr>
        <w:t>)</w:t>
      </w:r>
    </w:p>
    <w:p w14:paraId="695F0B15" w14:textId="77777777" w:rsidR="004073D2" w:rsidRDefault="00000000">
      <w:pPr>
        <w:pStyle w:val="ListParagraph"/>
        <w:numPr>
          <w:ilvl w:val="0"/>
          <w:numId w:val="6"/>
        </w:numPr>
        <w:tabs>
          <w:tab w:val="left" w:pos="502"/>
        </w:tabs>
        <w:spacing w:before="252" w:line="240" w:lineRule="auto"/>
        <w:ind w:left="502" w:right="349" w:hanging="360"/>
        <w:rPr>
          <w:b/>
        </w:rPr>
      </w:pPr>
      <w:r>
        <w:rPr>
          <w:color w:val="222222"/>
          <w:sz w:val="24"/>
        </w:rPr>
        <w:t>Banda,</w:t>
      </w:r>
      <w:r>
        <w:rPr>
          <w:color w:val="222222"/>
          <w:spacing w:val="-3"/>
          <w:sz w:val="24"/>
        </w:rPr>
        <w:t xml:space="preserve"> </w:t>
      </w:r>
      <w:r>
        <w:rPr>
          <w:color w:val="222222"/>
          <w:sz w:val="24"/>
        </w:rPr>
        <w:t>Jason,</w:t>
      </w:r>
      <w:r>
        <w:rPr>
          <w:color w:val="222222"/>
          <w:spacing w:val="-3"/>
          <w:sz w:val="24"/>
        </w:rPr>
        <w:t xml:space="preserve"> </w:t>
      </w:r>
      <w:r>
        <w:rPr>
          <w:color w:val="222222"/>
          <w:sz w:val="24"/>
        </w:rPr>
        <w:t>Shraboni</w:t>
      </w:r>
      <w:r>
        <w:rPr>
          <w:color w:val="222222"/>
          <w:spacing w:val="-3"/>
          <w:sz w:val="24"/>
        </w:rPr>
        <w:t xml:space="preserve"> </w:t>
      </w:r>
      <w:r>
        <w:rPr>
          <w:color w:val="222222"/>
          <w:sz w:val="24"/>
        </w:rPr>
        <w:t>Ghosh,</w:t>
      </w:r>
      <w:r>
        <w:rPr>
          <w:color w:val="222222"/>
          <w:spacing w:val="-4"/>
          <w:sz w:val="24"/>
        </w:rPr>
        <w:t xml:space="preserve"> </w:t>
      </w:r>
      <w:r>
        <w:rPr>
          <w:b/>
          <w:color w:val="222222"/>
          <w:sz w:val="24"/>
        </w:rPr>
        <w:t>Dipan</w:t>
      </w:r>
      <w:r>
        <w:rPr>
          <w:b/>
          <w:color w:val="222222"/>
          <w:spacing w:val="-3"/>
          <w:sz w:val="24"/>
        </w:rPr>
        <w:t xml:space="preserve"> </w:t>
      </w:r>
      <w:r>
        <w:rPr>
          <w:b/>
          <w:color w:val="222222"/>
          <w:sz w:val="24"/>
        </w:rPr>
        <w:t>Roy</w:t>
      </w:r>
      <w:r>
        <w:rPr>
          <w:color w:val="222222"/>
          <w:sz w:val="24"/>
        </w:rPr>
        <w:t>,</w:t>
      </w:r>
      <w:r>
        <w:rPr>
          <w:color w:val="222222"/>
          <w:spacing w:val="-3"/>
          <w:sz w:val="24"/>
        </w:rPr>
        <w:t xml:space="preserve"> </w:t>
      </w:r>
      <w:r>
        <w:rPr>
          <w:color w:val="222222"/>
          <w:sz w:val="24"/>
        </w:rPr>
        <w:t>Kishor</w:t>
      </w:r>
      <w:r>
        <w:rPr>
          <w:color w:val="222222"/>
          <w:spacing w:val="-3"/>
          <w:sz w:val="24"/>
        </w:rPr>
        <w:t xml:space="preserve"> </w:t>
      </w:r>
      <w:r>
        <w:rPr>
          <w:color w:val="222222"/>
          <w:sz w:val="24"/>
        </w:rPr>
        <w:t>D.</w:t>
      </w:r>
      <w:r>
        <w:rPr>
          <w:color w:val="222222"/>
          <w:spacing w:val="-3"/>
          <w:sz w:val="24"/>
        </w:rPr>
        <w:t xml:space="preserve"> </w:t>
      </w:r>
      <w:r>
        <w:rPr>
          <w:color w:val="222222"/>
          <w:sz w:val="24"/>
        </w:rPr>
        <w:t>Ingole,</w:t>
      </w:r>
      <w:r>
        <w:rPr>
          <w:color w:val="222222"/>
          <w:spacing w:val="-3"/>
          <w:sz w:val="24"/>
        </w:rPr>
        <w:t xml:space="preserve"> </w:t>
      </w:r>
      <w:r>
        <w:rPr>
          <w:color w:val="222222"/>
          <w:sz w:val="24"/>
        </w:rPr>
        <w:t>Lisa</w:t>
      </w:r>
      <w:r>
        <w:rPr>
          <w:color w:val="222222"/>
          <w:spacing w:val="-4"/>
          <w:sz w:val="24"/>
        </w:rPr>
        <w:t xml:space="preserve"> </w:t>
      </w:r>
      <w:r>
        <w:rPr>
          <w:color w:val="222222"/>
          <w:sz w:val="24"/>
        </w:rPr>
        <w:t>Clark,</w:t>
      </w:r>
      <w:r>
        <w:rPr>
          <w:color w:val="222222"/>
          <w:spacing w:val="-3"/>
          <w:sz w:val="24"/>
        </w:rPr>
        <w:t xml:space="preserve"> </w:t>
      </w:r>
      <w:r>
        <w:rPr>
          <w:color w:val="222222"/>
          <w:sz w:val="24"/>
        </w:rPr>
        <w:t>Eshan</w:t>
      </w:r>
      <w:r>
        <w:rPr>
          <w:color w:val="222222"/>
          <w:spacing w:val="-3"/>
          <w:sz w:val="24"/>
        </w:rPr>
        <w:t xml:space="preserve"> </w:t>
      </w:r>
      <w:r>
        <w:rPr>
          <w:color w:val="222222"/>
          <w:sz w:val="24"/>
        </w:rPr>
        <w:t>Sharma,</w:t>
      </w:r>
      <w:r>
        <w:rPr>
          <w:color w:val="222222"/>
          <w:spacing w:val="-3"/>
          <w:sz w:val="24"/>
        </w:rPr>
        <w:t xml:space="preserve"> </w:t>
      </w:r>
      <w:r>
        <w:rPr>
          <w:color w:val="222222"/>
          <w:sz w:val="24"/>
        </w:rPr>
        <w:t>Sumesh</w:t>
      </w:r>
      <w:r>
        <w:rPr>
          <w:color w:val="222222"/>
          <w:spacing w:val="-3"/>
          <w:sz w:val="24"/>
        </w:rPr>
        <w:t xml:space="preserve"> </w:t>
      </w:r>
      <w:proofErr w:type="spellStart"/>
      <w:r>
        <w:rPr>
          <w:color w:val="222222"/>
          <w:sz w:val="24"/>
        </w:rPr>
        <w:t>Kakkunath</w:t>
      </w:r>
      <w:proofErr w:type="spellEnd"/>
      <w:r>
        <w:rPr>
          <w:color w:val="222222"/>
          <w:spacing w:val="-3"/>
          <w:sz w:val="24"/>
        </w:rPr>
        <w:t xml:space="preserve"> </w:t>
      </w:r>
      <w:r>
        <w:rPr>
          <w:color w:val="222222"/>
          <w:sz w:val="24"/>
        </w:rPr>
        <w:t>et</w:t>
      </w:r>
      <w:r>
        <w:rPr>
          <w:color w:val="222222"/>
          <w:spacing w:val="-3"/>
          <w:sz w:val="24"/>
        </w:rPr>
        <w:t xml:space="preserve"> </w:t>
      </w:r>
      <w:r>
        <w:rPr>
          <w:color w:val="222222"/>
          <w:sz w:val="24"/>
        </w:rPr>
        <w:t xml:space="preserve">al. "Elucidating tissue and sub-cellular specificity of the entire SUMO network reveals how stress responses are fine-tuned in a eukaryote. </w:t>
      </w:r>
      <w:r>
        <w:rPr>
          <w:b/>
          <w:i/>
          <w:sz w:val="24"/>
        </w:rPr>
        <w:t xml:space="preserve">Science Advances </w:t>
      </w:r>
      <w:r>
        <w:rPr>
          <w:b/>
          <w:sz w:val="24"/>
        </w:rPr>
        <w:t xml:space="preserve">11 (35), eadw9153 </w:t>
      </w:r>
      <w:r>
        <w:rPr>
          <w:sz w:val="24"/>
        </w:rPr>
        <w:t>(</w:t>
      </w:r>
      <w:r>
        <w:rPr>
          <w:b/>
          <w:color w:val="222222"/>
        </w:rPr>
        <w:t>First and co-corresponding author)</w:t>
      </w:r>
    </w:p>
    <w:p w14:paraId="7E391757" w14:textId="77777777" w:rsidR="004073D2" w:rsidRDefault="00000000">
      <w:pPr>
        <w:pStyle w:val="ListParagraph"/>
        <w:numPr>
          <w:ilvl w:val="0"/>
          <w:numId w:val="6"/>
        </w:numPr>
        <w:tabs>
          <w:tab w:val="left" w:pos="502"/>
        </w:tabs>
        <w:spacing w:before="252" w:line="240" w:lineRule="auto"/>
        <w:ind w:left="502" w:right="556" w:hanging="360"/>
        <w:jc w:val="both"/>
        <w:rPr>
          <w:sz w:val="24"/>
        </w:rPr>
      </w:pPr>
      <w:proofErr w:type="spellStart"/>
      <w:r>
        <w:rPr>
          <w:sz w:val="24"/>
        </w:rPr>
        <w:t>Mudge</w:t>
      </w:r>
      <w:proofErr w:type="spellEnd"/>
      <w:r>
        <w:rPr>
          <w:sz w:val="24"/>
        </w:rPr>
        <w:t xml:space="preserve">, A.J., Mehdi, S., Michaels, W., Orosa-Puente, B., Shen, W., Tomlinson, C., Wei, W., Hoppen, C., Uzun, B., </w:t>
      </w:r>
      <w:r>
        <w:rPr>
          <w:b/>
          <w:sz w:val="24"/>
        </w:rPr>
        <w:t>Roy, D</w:t>
      </w:r>
      <w:r>
        <w:rPr>
          <w:sz w:val="24"/>
        </w:rPr>
        <w:t xml:space="preserve">., Hetherington, F.M., Topping, J.F., Sadanandom, A., </w:t>
      </w:r>
      <w:proofErr w:type="spellStart"/>
      <w:r>
        <w:rPr>
          <w:sz w:val="24"/>
        </w:rPr>
        <w:t>Groth</w:t>
      </w:r>
      <w:proofErr w:type="spellEnd"/>
      <w:r>
        <w:rPr>
          <w:sz w:val="24"/>
        </w:rPr>
        <w:t xml:space="preserve">, G., Robinson, N.J., Lindsey, K., POLARIS is a copper-binding peptide that interacts with ETR1 to negatively regulate ethylene signaling in Arabidopsis, Plant Communications (2025), </w:t>
      </w:r>
      <w:proofErr w:type="spellStart"/>
      <w:r>
        <w:rPr>
          <w:sz w:val="24"/>
        </w:rPr>
        <w:t>doi</w:t>
      </w:r>
      <w:proofErr w:type="spellEnd"/>
      <w:r>
        <w:rPr>
          <w:sz w:val="24"/>
        </w:rPr>
        <w:t xml:space="preserve">: </w:t>
      </w:r>
      <w:hyperlink r:id="rId7">
        <w:r w:rsidR="004073D2">
          <w:rPr>
            <w:color w:val="0000FF"/>
            <w:sz w:val="24"/>
            <w:u w:val="single" w:color="0000FF"/>
          </w:rPr>
          <w:t>https://doi.org/10.1016/j.xplc.2025.101432</w:t>
        </w:r>
        <w:r w:rsidR="004073D2">
          <w:rPr>
            <w:sz w:val="24"/>
          </w:rPr>
          <w:t>.</w:t>
        </w:r>
      </w:hyperlink>
    </w:p>
    <w:p w14:paraId="6F416854" w14:textId="77777777" w:rsidR="004073D2" w:rsidRDefault="004073D2">
      <w:pPr>
        <w:pStyle w:val="BodyText"/>
        <w:rPr>
          <w:sz w:val="22"/>
        </w:rPr>
      </w:pPr>
    </w:p>
    <w:p w14:paraId="3B4C44CB" w14:textId="77777777" w:rsidR="004073D2" w:rsidRDefault="004073D2">
      <w:pPr>
        <w:pStyle w:val="BodyText"/>
        <w:spacing w:before="5"/>
        <w:rPr>
          <w:sz w:val="22"/>
        </w:rPr>
      </w:pPr>
    </w:p>
    <w:p w14:paraId="77F7F756" w14:textId="77777777" w:rsidR="004073D2" w:rsidRDefault="00000000">
      <w:pPr>
        <w:pStyle w:val="ListParagraph"/>
        <w:numPr>
          <w:ilvl w:val="0"/>
          <w:numId w:val="6"/>
        </w:numPr>
        <w:tabs>
          <w:tab w:val="left" w:pos="502"/>
        </w:tabs>
        <w:spacing w:line="237" w:lineRule="auto"/>
        <w:ind w:left="502" w:right="557" w:hanging="360"/>
        <w:jc w:val="both"/>
        <w:rPr>
          <w:b/>
        </w:rPr>
      </w:pPr>
      <w:r>
        <w:rPr>
          <w:color w:val="222222"/>
        </w:rPr>
        <w:t xml:space="preserve">Ghosh, S., Mellado Sanchez, M., Sue-Ob, K., </w:t>
      </w:r>
      <w:r>
        <w:rPr>
          <w:b/>
          <w:color w:val="222222"/>
        </w:rPr>
        <w:t>Roy, D.</w:t>
      </w:r>
      <w:r>
        <w:rPr>
          <w:color w:val="222222"/>
        </w:rPr>
        <w:t>, Jones, A., Blazquez, M.A. and Sadanandom, A., 2024. Charting</w:t>
      </w:r>
      <w:r>
        <w:rPr>
          <w:color w:val="222222"/>
          <w:spacing w:val="80"/>
        </w:rPr>
        <w:t xml:space="preserve"> </w:t>
      </w:r>
      <w:r>
        <w:rPr>
          <w:color w:val="222222"/>
        </w:rPr>
        <w:t xml:space="preserve">the evolutionary path of the SUMO modification system in plants reveals molecular hardwiring of development to stress adaptation. </w:t>
      </w:r>
      <w:r>
        <w:rPr>
          <w:b/>
          <w:i/>
          <w:color w:val="222222"/>
        </w:rPr>
        <w:t>The Plant Cell</w:t>
      </w:r>
      <w:r>
        <w:rPr>
          <w:b/>
          <w:color w:val="222222"/>
        </w:rPr>
        <w:t xml:space="preserve">, </w:t>
      </w:r>
      <w:r>
        <w:rPr>
          <w:b/>
          <w:i/>
          <w:color w:val="222222"/>
        </w:rPr>
        <w:t>36</w:t>
      </w:r>
      <w:r>
        <w:rPr>
          <w:b/>
          <w:color w:val="222222"/>
        </w:rPr>
        <w:t>(9), pp.3131-3144.</w:t>
      </w:r>
    </w:p>
    <w:p w14:paraId="7ED8850A" w14:textId="77777777" w:rsidR="004073D2" w:rsidRDefault="004073D2">
      <w:pPr>
        <w:pStyle w:val="BodyText"/>
        <w:spacing w:before="22"/>
        <w:rPr>
          <w:b/>
          <w:sz w:val="22"/>
        </w:rPr>
      </w:pPr>
    </w:p>
    <w:p w14:paraId="5374D8ED" w14:textId="77777777" w:rsidR="004073D2" w:rsidRDefault="00000000">
      <w:pPr>
        <w:pStyle w:val="ListParagraph"/>
        <w:numPr>
          <w:ilvl w:val="0"/>
          <w:numId w:val="6"/>
        </w:numPr>
        <w:tabs>
          <w:tab w:val="left" w:pos="502"/>
        </w:tabs>
        <w:spacing w:line="240" w:lineRule="auto"/>
        <w:ind w:left="502" w:right="411" w:hanging="360"/>
        <w:jc w:val="both"/>
        <w:rPr>
          <w:rFonts w:ascii="Arial"/>
          <w:b/>
          <w:sz w:val="20"/>
        </w:rPr>
      </w:pPr>
      <w:r>
        <w:rPr>
          <w:color w:val="222222"/>
        </w:rPr>
        <w:t xml:space="preserve">Mukkawar, Vaishnavi, </w:t>
      </w:r>
      <w:r>
        <w:rPr>
          <w:b/>
          <w:color w:val="222222"/>
        </w:rPr>
        <w:t>Dipan Roy</w:t>
      </w:r>
      <w:r>
        <w:rPr>
          <w:color w:val="222222"/>
        </w:rPr>
        <w:t xml:space="preserve">, Kawinnat Sue-Ob, Andrew Jones, </w:t>
      </w:r>
      <w:proofErr w:type="spellStart"/>
      <w:r>
        <w:rPr>
          <w:color w:val="222222"/>
        </w:rPr>
        <w:t>Cunjin</w:t>
      </w:r>
      <w:proofErr w:type="spellEnd"/>
      <w:r>
        <w:rPr>
          <w:color w:val="222222"/>
        </w:rPr>
        <w:t xml:space="preserve"> Zhang, Prakash Kumar Bhagat, Sumesh M. Kakkunnath, Sigrid Heuer, and Ari Sadanandom. "SUMOylation of OsPSTOL1 is essential for regulating phosphate starvation responses in rice and Arabidopsis." </w:t>
      </w:r>
      <w:r>
        <w:rPr>
          <w:b/>
          <w:i/>
          <w:color w:val="222222"/>
        </w:rPr>
        <w:t xml:space="preserve">Frontiers in plant science </w:t>
      </w:r>
      <w:r>
        <w:rPr>
          <w:b/>
          <w:color w:val="222222"/>
        </w:rPr>
        <w:t>15 (2024): 1274610</w:t>
      </w:r>
      <w:r>
        <w:rPr>
          <w:rFonts w:ascii="Arial"/>
          <w:b/>
          <w:color w:val="222222"/>
          <w:sz w:val="20"/>
        </w:rPr>
        <w:t>.</w:t>
      </w:r>
    </w:p>
    <w:p w14:paraId="44B2E586" w14:textId="77777777" w:rsidR="004073D2" w:rsidRDefault="004073D2">
      <w:pPr>
        <w:pStyle w:val="BodyText"/>
        <w:spacing w:before="23"/>
        <w:rPr>
          <w:rFonts w:ascii="Arial"/>
          <w:b/>
          <w:sz w:val="22"/>
        </w:rPr>
      </w:pPr>
    </w:p>
    <w:p w14:paraId="1E1C0EF6" w14:textId="77777777" w:rsidR="004073D2" w:rsidRDefault="00000000">
      <w:pPr>
        <w:pStyle w:val="ListParagraph"/>
        <w:numPr>
          <w:ilvl w:val="0"/>
          <w:numId w:val="6"/>
        </w:numPr>
        <w:tabs>
          <w:tab w:val="left" w:pos="502"/>
        </w:tabs>
        <w:spacing w:line="237" w:lineRule="auto"/>
        <w:ind w:left="502" w:right="272" w:hanging="360"/>
        <w:jc w:val="both"/>
        <w:rPr>
          <w:b/>
        </w:rPr>
      </w:pPr>
      <w:r>
        <w:t xml:space="preserve">Srivastava M, Srivastava AK, </w:t>
      </w:r>
      <w:r>
        <w:rPr>
          <w:b/>
        </w:rPr>
        <w:t>Roy D</w:t>
      </w:r>
      <w:r>
        <w:t xml:space="preserve">, Mansi M, Gough C, Bhagat PK, Zhang C, Sadanandom A. The conjugation of SUMO to the transcription factor MYC2 functions in blue light-mediated seedling development in Arabidopsis. </w:t>
      </w:r>
      <w:r>
        <w:rPr>
          <w:b/>
          <w:u w:val="single"/>
        </w:rPr>
        <w:t>Plant Cell</w:t>
      </w:r>
      <w:r>
        <w:rPr>
          <w:b/>
        </w:rPr>
        <w:t xml:space="preserve">. 2022 Jul </w:t>
      </w:r>
      <w:r>
        <w:rPr>
          <w:b/>
          <w:spacing w:val="-2"/>
        </w:rPr>
        <w:t>30;34(8):2892-2906.</w:t>
      </w:r>
    </w:p>
    <w:p w14:paraId="3576BF92" w14:textId="77777777" w:rsidR="004073D2" w:rsidRDefault="004073D2">
      <w:pPr>
        <w:pStyle w:val="BodyText"/>
        <w:spacing w:before="10"/>
        <w:rPr>
          <w:b/>
          <w:sz w:val="22"/>
        </w:rPr>
      </w:pPr>
    </w:p>
    <w:p w14:paraId="27A01377" w14:textId="77777777" w:rsidR="004073D2" w:rsidRDefault="00000000">
      <w:pPr>
        <w:pStyle w:val="ListParagraph"/>
        <w:numPr>
          <w:ilvl w:val="0"/>
          <w:numId w:val="6"/>
        </w:numPr>
        <w:tabs>
          <w:tab w:val="left" w:pos="502"/>
        </w:tabs>
        <w:spacing w:line="232" w:lineRule="auto"/>
        <w:ind w:left="502" w:right="557" w:hanging="360"/>
        <w:rPr>
          <w:b/>
        </w:rPr>
      </w:pPr>
      <w:r>
        <w:rPr>
          <w:b/>
          <w:color w:val="333333"/>
          <w:shd w:val="clear" w:color="auto" w:fill="FCFCFC"/>
        </w:rPr>
        <w:t>Roy,</w:t>
      </w:r>
      <w:r>
        <w:rPr>
          <w:b/>
          <w:color w:val="333333"/>
          <w:spacing w:val="80"/>
          <w:shd w:val="clear" w:color="auto" w:fill="FCFCFC"/>
        </w:rPr>
        <w:t xml:space="preserve"> </w:t>
      </w:r>
      <w:r>
        <w:rPr>
          <w:b/>
          <w:color w:val="333333"/>
          <w:shd w:val="clear" w:color="auto" w:fill="FCFCFC"/>
        </w:rPr>
        <w:t>D</w:t>
      </w:r>
      <w:r>
        <w:rPr>
          <w:color w:val="333333"/>
          <w:shd w:val="clear" w:color="auto" w:fill="FCFCFC"/>
        </w:rPr>
        <w:t>.,</w:t>
      </w:r>
      <w:r>
        <w:rPr>
          <w:color w:val="333333"/>
          <w:spacing w:val="80"/>
          <w:shd w:val="clear" w:color="auto" w:fill="FCFCFC"/>
        </w:rPr>
        <w:t xml:space="preserve"> </w:t>
      </w:r>
      <w:r>
        <w:rPr>
          <w:color w:val="333333"/>
          <w:shd w:val="clear" w:color="auto" w:fill="FCFCFC"/>
        </w:rPr>
        <w:t>Sadanandom,</w:t>
      </w:r>
      <w:r>
        <w:rPr>
          <w:color w:val="333333"/>
          <w:spacing w:val="80"/>
          <w:shd w:val="clear" w:color="auto" w:fill="FCFCFC"/>
        </w:rPr>
        <w:t xml:space="preserve"> </w:t>
      </w:r>
      <w:r>
        <w:rPr>
          <w:color w:val="333333"/>
          <w:shd w:val="clear" w:color="auto" w:fill="FCFCFC"/>
        </w:rPr>
        <w:t>A.</w:t>
      </w:r>
      <w:r>
        <w:rPr>
          <w:color w:val="333333"/>
          <w:spacing w:val="80"/>
          <w:shd w:val="clear" w:color="auto" w:fill="FCFCFC"/>
        </w:rPr>
        <w:t xml:space="preserve"> </w:t>
      </w:r>
      <w:r>
        <w:rPr>
          <w:color w:val="333333"/>
          <w:shd w:val="clear" w:color="auto" w:fill="FCFCFC"/>
        </w:rPr>
        <w:t>SUMO</w:t>
      </w:r>
      <w:r>
        <w:rPr>
          <w:color w:val="333333"/>
          <w:spacing w:val="80"/>
          <w:shd w:val="clear" w:color="auto" w:fill="FCFCFC"/>
        </w:rPr>
        <w:t xml:space="preserve"> </w:t>
      </w:r>
      <w:r>
        <w:rPr>
          <w:color w:val="333333"/>
          <w:shd w:val="clear" w:color="auto" w:fill="FCFCFC"/>
        </w:rPr>
        <w:t>mediated</w:t>
      </w:r>
      <w:r>
        <w:rPr>
          <w:color w:val="333333"/>
          <w:spacing w:val="80"/>
          <w:shd w:val="clear" w:color="auto" w:fill="FCFCFC"/>
        </w:rPr>
        <w:t xml:space="preserve"> </w:t>
      </w:r>
      <w:r>
        <w:rPr>
          <w:color w:val="333333"/>
          <w:shd w:val="clear" w:color="auto" w:fill="FCFCFC"/>
        </w:rPr>
        <w:t>regulation</w:t>
      </w:r>
      <w:r>
        <w:rPr>
          <w:color w:val="333333"/>
          <w:spacing w:val="80"/>
          <w:shd w:val="clear" w:color="auto" w:fill="FCFCFC"/>
        </w:rPr>
        <w:t xml:space="preserve"> </w:t>
      </w:r>
      <w:r>
        <w:rPr>
          <w:color w:val="333333"/>
          <w:shd w:val="clear" w:color="auto" w:fill="FCFCFC"/>
        </w:rPr>
        <w:t>of</w:t>
      </w:r>
      <w:r>
        <w:rPr>
          <w:color w:val="333333"/>
          <w:spacing w:val="80"/>
          <w:shd w:val="clear" w:color="auto" w:fill="FCFCFC"/>
        </w:rPr>
        <w:t xml:space="preserve"> </w:t>
      </w:r>
      <w:r>
        <w:rPr>
          <w:color w:val="333333"/>
          <w:shd w:val="clear" w:color="auto" w:fill="FCFCFC"/>
        </w:rPr>
        <w:t>transcription</w:t>
      </w:r>
      <w:r>
        <w:rPr>
          <w:color w:val="333333"/>
          <w:spacing w:val="80"/>
          <w:shd w:val="clear" w:color="auto" w:fill="FCFCFC"/>
        </w:rPr>
        <w:t xml:space="preserve"> </w:t>
      </w:r>
      <w:r>
        <w:rPr>
          <w:color w:val="333333"/>
          <w:shd w:val="clear" w:color="auto" w:fill="FCFCFC"/>
        </w:rPr>
        <w:t>factors</w:t>
      </w:r>
      <w:r>
        <w:rPr>
          <w:color w:val="333333"/>
          <w:spacing w:val="80"/>
          <w:shd w:val="clear" w:color="auto" w:fill="FCFCFC"/>
        </w:rPr>
        <w:t xml:space="preserve"> </w:t>
      </w:r>
      <w:r>
        <w:rPr>
          <w:color w:val="333333"/>
          <w:shd w:val="clear" w:color="auto" w:fill="FCFCFC"/>
        </w:rPr>
        <w:t>as</w:t>
      </w:r>
      <w:r>
        <w:rPr>
          <w:color w:val="333333"/>
          <w:spacing w:val="80"/>
          <w:shd w:val="clear" w:color="auto" w:fill="FCFCFC"/>
        </w:rPr>
        <w:t xml:space="preserve"> </w:t>
      </w:r>
      <w:r>
        <w:rPr>
          <w:color w:val="333333"/>
          <w:shd w:val="clear" w:color="auto" w:fill="FCFCFC"/>
        </w:rPr>
        <w:t>a</w:t>
      </w:r>
      <w:r>
        <w:rPr>
          <w:color w:val="333333"/>
          <w:spacing w:val="80"/>
          <w:shd w:val="clear" w:color="auto" w:fill="FCFCFC"/>
        </w:rPr>
        <w:t xml:space="preserve"> </w:t>
      </w:r>
      <w:r>
        <w:rPr>
          <w:color w:val="333333"/>
          <w:shd w:val="clear" w:color="auto" w:fill="FCFCFC"/>
        </w:rPr>
        <w:t>mechanism</w:t>
      </w:r>
      <w:r>
        <w:rPr>
          <w:color w:val="333333"/>
          <w:spacing w:val="80"/>
          <w:shd w:val="clear" w:color="auto" w:fill="FCFCFC"/>
        </w:rPr>
        <w:t xml:space="preserve"> </w:t>
      </w:r>
      <w:r>
        <w:rPr>
          <w:color w:val="333333"/>
          <w:shd w:val="clear" w:color="auto" w:fill="FCFCFC"/>
        </w:rPr>
        <w:t>for</w:t>
      </w:r>
      <w:r>
        <w:rPr>
          <w:color w:val="333333"/>
          <w:spacing w:val="80"/>
          <w:shd w:val="clear" w:color="auto" w:fill="FCFCFC"/>
        </w:rPr>
        <w:t xml:space="preserve"> </w:t>
      </w:r>
      <w:r>
        <w:rPr>
          <w:color w:val="333333"/>
          <w:shd w:val="clear" w:color="auto" w:fill="FCFCFC"/>
        </w:rPr>
        <w:t>transducing</w:t>
      </w:r>
      <w:r>
        <w:rPr>
          <w:color w:val="333333"/>
        </w:rPr>
        <w:t xml:space="preserve"> </w:t>
      </w:r>
      <w:r>
        <w:rPr>
          <w:color w:val="333333"/>
          <w:shd w:val="clear" w:color="auto" w:fill="FCFCFC"/>
        </w:rPr>
        <w:t xml:space="preserve">environmental cues into cellular signaling in plants. </w:t>
      </w:r>
      <w:r>
        <w:rPr>
          <w:b/>
          <w:i/>
          <w:color w:val="333333"/>
          <w:u w:val="single" w:color="333333"/>
          <w:shd w:val="clear" w:color="auto" w:fill="FCFCFC"/>
        </w:rPr>
        <w:t>Cell. Mol. Life Sci</w:t>
      </w:r>
      <w:r>
        <w:rPr>
          <w:b/>
          <w:i/>
          <w:color w:val="333333"/>
          <w:shd w:val="clear" w:color="auto" w:fill="FCFCFC"/>
        </w:rPr>
        <w:t xml:space="preserve">. </w:t>
      </w:r>
      <w:r>
        <w:rPr>
          <w:b/>
          <w:color w:val="333333"/>
          <w:shd w:val="clear" w:color="auto" w:fill="FCFCFC"/>
        </w:rPr>
        <w:t>(2021).</w:t>
      </w:r>
    </w:p>
    <w:p w14:paraId="43178463" w14:textId="77777777" w:rsidR="004073D2" w:rsidRDefault="004073D2">
      <w:pPr>
        <w:pStyle w:val="BodyText"/>
        <w:spacing w:before="7"/>
        <w:rPr>
          <w:b/>
          <w:sz w:val="22"/>
        </w:rPr>
      </w:pPr>
    </w:p>
    <w:p w14:paraId="783EA0BB" w14:textId="77777777" w:rsidR="004073D2" w:rsidRDefault="00000000">
      <w:pPr>
        <w:pStyle w:val="ListParagraph"/>
        <w:numPr>
          <w:ilvl w:val="0"/>
          <w:numId w:val="6"/>
        </w:numPr>
        <w:tabs>
          <w:tab w:val="left" w:pos="502"/>
        </w:tabs>
        <w:spacing w:line="237" w:lineRule="auto"/>
        <w:ind w:left="502" w:right="270" w:hanging="360"/>
        <w:jc w:val="both"/>
        <w:rPr>
          <w:b/>
        </w:rPr>
      </w:pPr>
      <w:r>
        <w:rPr>
          <w:color w:val="212121"/>
        </w:rPr>
        <w:t>Ganguly</w:t>
      </w:r>
      <w:r>
        <w:rPr>
          <w:color w:val="212121"/>
          <w:spacing w:val="80"/>
          <w:w w:val="150"/>
        </w:rPr>
        <w:t xml:space="preserve"> </w:t>
      </w:r>
      <w:r>
        <w:rPr>
          <w:color w:val="212121"/>
        </w:rPr>
        <w:t>P,</w:t>
      </w:r>
      <w:r>
        <w:rPr>
          <w:color w:val="212121"/>
          <w:spacing w:val="80"/>
          <w:w w:val="150"/>
        </w:rPr>
        <w:t xml:space="preserve"> </w:t>
      </w:r>
      <w:r>
        <w:rPr>
          <w:b/>
          <w:color w:val="212121"/>
        </w:rPr>
        <w:t>Roy</w:t>
      </w:r>
      <w:r>
        <w:rPr>
          <w:b/>
          <w:color w:val="212121"/>
          <w:spacing w:val="80"/>
          <w:w w:val="150"/>
        </w:rPr>
        <w:t xml:space="preserve"> </w:t>
      </w:r>
      <w:r>
        <w:rPr>
          <w:b/>
          <w:color w:val="212121"/>
        </w:rPr>
        <w:t>D</w:t>
      </w:r>
      <w:r>
        <w:rPr>
          <w:b/>
        </w:rPr>
        <w:t>*</w:t>
      </w:r>
      <w:r>
        <w:rPr>
          <w:color w:val="212121"/>
        </w:rPr>
        <w:t>,</w:t>
      </w:r>
      <w:r>
        <w:rPr>
          <w:color w:val="212121"/>
          <w:spacing w:val="80"/>
          <w:w w:val="150"/>
        </w:rPr>
        <w:t xml:space="preserve"> </w:t>
      </w:r>
      <w:r>
        <w:rPr>
          <w:color w:val="212121"/>
        </w:rPr>
        <w:t>Das</w:t>
      </w:r>
      <w:r>
        <w:rPr>
          <w:color w:val="212121"/>
          <w:spacing w:val="80"/>
          <w:w w:val="150"/>
        </w:rPr>
        <w:t xml:space="preserve"> </w:t>
      </w:r>
      <w:r>
        <w:rPr>
          <w:color w:val="212121"/>
        </w:rPr>
        <w:t>T,</w:t>
      </w:r>
      <w:r>
        <w:rPr>
          <w:color w:val="212121"/>
          <w:spacing w:val="80"/>
          <w:w w:val="150"/>
        </w:rPr>
        <w:t xml:space="preserve"> </w:t>
      </w:r>
      <w:r>
        <w:rPr>
          <w:color w:val="212121"/>
        </w:rPr>
        <w:t>Kundu</w:t>
      </w:r>
      <w:r>
        <w:rPr>
          <w:color w:val="212121"/>
          <w:spacing w:val="80"/>
          <w:w w:val="150"/>
        </w:rPr>
        <w:t xml:space="preserve"> </w:t>
      </w:r>
      <w:r>
        <w:rPr>
          <w:color w:val="212121"/>
        </w:rPr>
        <w:t>A,</w:t>
      </w:r>
      <w:r>
        <w:rPr>
          <w:color w:val="212121"/>
          <w:spacing w:val="80"/>
          <w:w w:val="150"/>
        </w:rPr>
        <w:t xml:space="preserve"> </w:t>
      </w:r>
      <w:r>
        <w:rPr>
          <w:color w:val="212121"/>
        </w:rPr>
        <w:t>Cartieaux</w:t>
      </w:r>
      <w:r>
        <w:rPr>
          <w:color w:val="212121"/>
          <w:spacing w:val="80"/>
          <w:w w:val="150"/>
        </w:rPr>
        <w:t xml:space="preserve"> </w:t>
      </w:r>
      <w:r>
        <w:rPr>
          <w:color w:val="212121"/>
        </w:rPr>
        <w:t>F,</w:t>
      </w:r>
      <w:r>
        <w:rPr>
          <w:color w:val="212121"/>
          <w:spacing w:val="80"/>
          <w:w w:val="150"/>
        </w:rPr>
        <w:t xml:space="preserve"> </w:t>
      </w:r>
      <w:r>
        <w:rPr>
          <w:color w:val="212121"/>
        </w:rPr>
        <w:t>Ghosh</w:t>
      </w:r>
      <w:r>
        <w:rPr>
          <w:color w:val="212121"/>
          <w:spacing w:val="80"/>
          <w:w w:val="150"/>
        </w:rPr>
        <w:t xml:space="preserve"> </w:t>
      </w:r>
      <w:r>
        <w:rPr>
          <w:color w:val="212121"/>
        </w:rPr>
        <w:t>Z,</w:t>
      </w:r>
      <w:r>
        <w:rPr>
          <w:color w:val="212121"/>
          <w:spacing w:val="80"/>
          <w:w w:val="150"/>
        </w:rPr>
        <w:t xml:space="preserve"> </w:t>
      </w:r>
      <w:r>
        <w:rPr>
          <w:color w:val="212121"/>
        </w:rPr>
        <w:t>DasGupta</w:t>
      </w:r>
      <w:r>
        <w:rPr>
          <w:color w:val="212121"/>
          <w:spacing w:val="80"/>
          <w:w w:val="150"/>
        </w:rPr>
        <w:t xml:space="preserve"> </w:t>
      </w:r>
      <w:r>
        <w:rPr>
          <w:color w:val="212121"/>
        </w:rPr>
        <w:t>M.</w:t>
      </w:r>
      <w:r>
        <w:rPr>
          <w:color w:val="212121"/>
          <w:spacing w:val="80"/>
          <w:w w:val="150"/>
        </w:rPr>
        <w:t xml:space="preserve"> </w:t>
      </w:r>
      <w:r>
        <w:rPr>
          <w:color w:val="212121"/>
        </w:rPr>
        <w:t>The</w:t>
      </w:r>
      <w:r>
        <w:rPr>
          <w:color w:val="212121"/>
          <w:spacing w:val="80"/>
          <w:w w:val="150"/>
        </w:rPr>
        <w:t xml:space="preserve"> </w:t>
      </w:r>
      <w:r>
        <w:rPr>
          <w:color w:val="212121"/>
        </w:rPr>
        <w:t>Natural</w:t>
      </w:r>
      <w:r>
        <w:rPr>
          <w:color w:val="212121"/>
          <w:spacing w:val="80"/>
          <w:w w:val="150"/>
        </w:rPr>
        <w:t xml:space="preserve"> </w:t>
      </w:r>
      <w:r>
        <w:rPr>
          <w:color w:val="212121"/>
        </w:rPr>
        <w:t>Antisense Transcript</w:t>
      </w:r>
      <w:r>
        <w:rPr>
          <w:color w:val="212121"/>
          <w:spacing w:val="-3"/>
        </w:rPr>
        <w:t xml:space="preserve"> </w:t>
      </w:r>
      <w:r>
        <w:rPr>
          <w:i/>
          <w:color w:val="212121"/>
        </w:rPr>
        <w:t>DONE40</w:t>
      </w:r>
      <w:r>
        <w:rPr>
          <w:i/>
          <w:color w:val="212121"/>
          <w:spacing w:val="-3"/>
        </w:rPr>
        <w:t xml:space="preserve"> </w:t>
      </w:r>
      <w:r>
        <w:rPr>
          <w:color w:val="212121"/>
        </w:rPr>
        <w:t>Derived from the lncRNA</w:t>
      </w:r>
      <w:r>
        <w:rPr>
          <w:color w:val="212121"/>
          <w:spacing w:val="-4"/>
        </w:rPr>
        <w:t xml:space="preserve"> </w:t>
      </w:r>
      <w:r>
        <w:rPr>
          <w:i/>
          <w:color w:val="212121"/>
        </w:rPr>
        <w:t>ENOD40</w:t>
      </w:r>
      <w:r>
        <w:rPr>
          <w:i/>
          <w:color w:val="212121"/>
          <w:spacing w:val="-3"/>
        </w:rPr>
        <w:t xml:space="preserve"> </w:t>
      </w:r>
      <w:r>
        <w:rPr>
          <w:color w:val="212121"/>
        </w:rPr>
        <w:t>Locus Interacts with SET Domain Protein ASHR3 During Inception of Symbiosis in</w:t>
      </w:r>
      <w:r>
        <w:rPr>
          <w:color w:val="212121"/>
          <w:spacing w:val="-4"/>
        </w:rPr>
        <w:t xml:space="preserve"> </w:t>
      </w:r>
      <w:r>
        <w:rPr>
          <w:i/>
          <w:color w:val="212121"/>
        </w:rPr>
        <w:t>Arachis hypogaea</w:t>
      </w:r>
      <w:r>
        <w:rPr>
          <w:color w:val="212121"/>
        </w:rPr>
        <w:t xml:space="preserve">. </w:t>
      </w:r>
      <w:r>
        <w:rPr>
          <w:b/>
          <w:color w:val="212121"/>
        </w:rPr>
        <w:t>Mol Plant Microbe Interact. 2021 Sep;34(9):1057-1070</w:t>
      </w:r>
      <w:r>
        <w:rPr>
          <w:color w:val="212121"/>
        </w:rPr>
        <w:t xml:space="preserve">. </w:t>
      </w:r>
      <w:proofErr w:type="spellStart"/>
      <w:r>
        <w:rPr>
          <w:color w:val="212121"/>
        </w:rPr>
        <w:t>doi</w:t>
      </w:r>
      <w:proofErr w:type="spellEnd"/>
      <w:r>
        <w:rPr>
          <w:color w:val="212121"/>
        </w:rPr>
        <w:t>: 10.1094</w:t>
      </w:r>
      <w:r>
        <w:rPr>
          <w:color w:val="212121"/>
          <w:u w:val="single" w:color="212121"/>
        </w:rPr>
        <w:t>/MPMI-12-20-0357-R</w:t>
      </w:r>
      <w:r>
        <w:rPr>
          <w:color w:val="212121"/>
        </w:rPr>
        <w:t xml:space="preserve">. </w:t>
      </w:r>
      <w:proofErr w:type="spellStart"/>
      <w:r>
        <w:rPr>
          <w:color w:val="212121"/>
        </w:rPr>
        <w:t>Epub</w:t>
      </w:r>
      <w:proofErr w:type="spellEnd"/>
      <w:r>
        <w:rPr>
          <w:color w:val="212121"/>
        </w:rPr>
        <w:t xml:space="preserve"> 2021 Sep 29. PMID: 33934615. </w:t>
      </w:r>
      <w:r>
        <w:rPr>
          <w:b/>
        </w:rPr>
        <w:t>*Co-first Authors</w:t>
      </w:r>
    </w:p>
    <w:p w14:paraId="15A90CD0" w14:textId="77777777" w:rsidR="004073D2" w:rsidRDefault="004073D2">
      <w:pPr>
        <w:pStyle w:val="BodyText"/>
        <w:spacing w:before="4"/>
        <w:rPr>
          <w:b/>
          <w:sz w:val="22"/>
        </w:rPr>
      </w:pPr>
    </w:p>
    <w:p w14:paraId="115D4A2D" w14:textId="77777777" w:rsidR="004073D2" w:rsidRDefault="00000000">
      <w:pPr>
        <w:pStyle w:val="ListParagraph"/>
        <w:numPr>
          <w:ilvl w:val="0"/>
          <w:numId w:val="6"/>
        </w:numPr>
        <w:tabs>
          <w:tab w:val="left" w:pos="502"/>
        </w:tabs>
        <w:spacing w:line="237" w:lineRule="auto"/>
        <w:ind w:left="502" w:right="272" w:hanging="360"/>
        <w:jc w:val="both"/>
      </w:pPr>
      <w:r>
        <w:rPr>
          <w:b/>
          <w:color w:val="222222"/>
        </w:rPr>
        <w:t>Roy, D.</w:t>
      </w:r>
      <w:r>
        <w:rPr>
          <w:color w:val="222222"/>
        </w:rPr>
        <w:t>, Chakrabarty, J., Mallik, R. and Chaudhuri, S., 2019. Rice Trithorax factor ULTRAPETALA 1 (OsULT1) specifically binds to “GAGAG” sequence motif present in Polycomb response</w:t>
      </w:r>
      <w:r>
        <w:rPr>
          <w:color w:val="222222"/>
          <w:spacing w:val="80"/>
        </w:rPr>
        <w:t xml:space="preserve"> </w:t>
      </w:r>
      <w:r>
        <w:rPr>
          <w:color w:val="222222"/>
        </w:rPr>
        <w:t>elements.</w:t>
      </w:r>
      <w:r>
        <w:rPr>
          <w:color w:val="222222"/>
          <w:spacing w:val="-3"/>
        </w:rPr>
        <w:t xml:space="preserve"> </w:t>
      </w:r>
      <w:proofErr w:type="spellStart"/>
      <w:r>
        <w:rPr>
          <w:b/>
          <w:i/>
          <w:color w:val="222222"/>
        </w:rPr>
        <w:t>Biochimica</w:t>
      </w:r>
      <w:proofErr w:type="spellEnd"/>
      <w:r>
        <w:rPr>
          <w:b/>
          <w:i/>
          <w:color w:val="222222"/>
        </w:rPr>
        <w:t xml:space="preserve"> et </w:t>
      </w:r>
      <w:proofErr w:type="spellStart"/>
      <w:r>
        <w:rPr>
          <w:b/>
          <w:i/>
          <w:color w:val="222222"/>
        </w:rPr>
        <w:t>Biophysica</w:t>
      </w:r>
      <w:proofErr w:type="spellEnd"/>
      <w:r>
        <w:rPr>
          <w:b/>
          <w:i/>
          <w:color w:val="222222"/>
        </w:rPr>
        <w:t xml:space="preserve"> Acta (BBA)-Gene Regulatory Mechanisms</w:t>
      </w:r>
      <w:r>
        <w:rPr>
          <w:b/>
          <w:color w:val="222222"/>
        </w:rPr>
        <w:t>, 1862, 582-597</w:t>
      </w:r>
      <w:r>
        <w:rPr>
          <w:color w:val="222222"/>
        </w:rPr>
        <w:t>.</w:t>
      </w:r>
    </w:p>
    <w:p w14:paraId="42F3662E" w14:textId="77777777" w:rsidR="004073D2" w:rsidRDefault="00000000">
      <w:pPr>
        <w:pStyle w:val="ListParagraph"/>
        <w:numPr>
          <w:ilvl w:val="0"/>
          <w:numId w:val="6"/>
        </w:numPr>
        <w:tabs>
          <w:tab w:val="left" w:pos="502"/>
        </w:tabs>
        <w:spacing w:before="210" w:line="237" w:lineRule="auto"/>
        <w:ind w:left="502" w:right="273" w:hanging="360"/>
        <w:jc w:val="both"/>
        <w:rPr>
          <w:b/>
        </w:rPr>
      </w:pPr>
      <w:r>
        <w:rPr>
          <w:color w:val="222222"/>
        </w:rPr>
        <w:t xml:space="preserve">Paul, A., Dasgupta, P., </w:t>
      </w:r>
      <w:r>
        <w:rPr>
          <w:b/>
          <w:color w:val="222222"/>
        </w:rPr>
        <w:t xml:space="preserve">Roy, D. </w:t>
      </w:r>
      <w:r>
        <w:rPr>
          <w:color w:val="222222"/>
        </w:rPr>
        <w:t>and Chaudhuri, S., 2017. Comparative analysis of Histone modifications and</w:t>
      </w:r>
      <w:r>
        <w:rPr>
          <w:color w:val="222222"/>
          <w:spacing w:val="40"/>
        </w:rPr>
        <w:t xml:space="preserve"> </w:t>
      </w:r>
      <w:r>
        <w:rPr>
          <w:color w:val="222222"/>
        </w:rPr>
        <w:t xml:space="preserve">DNA methylation at OsBZ8 locus under salinity stress in IR64 and </w:t>
      </w:r>
      <w:proofErr w:type="spellStart"/>
      <w:r>
        <w:rPr>
          <w:color w:val="222222"/>
        </w:rPr>
        <w:t>Nonabokra</w:t>
      </w:r>
      <w:proofErr w:type="spellEnd"/>
      <w:r>
        <w:rPr>
          <w:color w:val="222222"/>
        </w:rPr>
        <w:t xml:space="preserve"> rice varieties. </w:t>
      </w:r>
      <w:r>
        <w:rPr>
          <w:b/>
          <w:i/>
          <w:color w:val="222222"/>
        </w:rPr>
        <w:t>Plant Molecular Biology</w:t>
      </w:r>
      <w:r>
        <w:rPr>
          <w:b/>
          <w:color w:val="222222"/>
        </w:rPr>
        <w:t>, 95, 63-88.</w:t>
      </w:r>
    </w:p>
    <w:p w14:paraId="0EA3D7A5" w14:textId="77777777" w:rsidR="004073D2" w:rsidRDefault="00000000">
      <w:pPr>
        <w:pStyle w:val="ListParagraph"/>
        <w:numPr>
          <w:ilvl w:val="0"/>
          <w:numId w:val="6"/>
        </w:numPr>
        <w:tabs>
          <w:tab w:val="left" w:pos="502"/>
        </w:tabs>
        <w:spacing w:before="252" w:line="240" w:lineRule="auto"/>
        <w:ind w:left="502" w:right="271" w:hanging="360"/>
        <w:jc w:val="both"/>
        <w:rPr>
          <w:rFonts w:ascii="Arial"/>
          <w:b/>
          <w:sz w:val="18"/>
        </w:rPr>
      </w:pPr>
      <w:r>
        <w:rPr>
          <w:color w:val="222222"/>
        </w:rPr>
        <w:t xml:space="preserve">Roy, A., Dutta, A., </w:t>
      </w:r>
      <w:r>
        <w:rPr>
          <w:b/>
          <w:color w:val="222222"/>
        </w:rPr>
        <w:t>Roy, D.</w:t>
      </w:r>
      <w:r>
        <w:rPr>
          <w:color w:val="222222"/>
        </w:rPr>
        <w:t xml:space="preserve">, Ganguly, P., Ghosh, R., Kar, R.K., Bhunia, A., Mukhopadhyay, J. and Chaudhuri, S., 2016. Deciphering the role of the AT-rich interaction domain and the HMG-box domain of ARID-HMG proteins of Arabidopsis thaliana. </w:t>
      </w:r>
      <w:r>
        <w:rPr>
          <w:b/>
          <w:i/>
          <w:color w:val="222222"/>
        </w:rPr>
        <w:t>Plant Molecular Biology</w:t>
      </w:r>
      <w:r>
        <w:rPr>
          <w:b/>
          <w:color w:val="222222"/>
        </w:rPr>
        <w:t>, 92, pp.371-388</w:t>
      </w:r>
      <w:r>
        <w:rPr>
          <w:rFonts w:ascii="Arial"/>
          <w:b/>
          <w:color w:val="222222"/>
          <w:sz w:val="18"/>
        </w:rPr>
        <w:t>.</w:t>
      </w:r>
    </w:p>
    <w:p w14:paraId="3E947BC1" w14:textId="77777777" w:rsidR="004073D2" w:rsidRDefault="004073D2">
      <w:pPr>
        <w:pStyle w:val="ListParagraph"/>
        <w:spacing w:line="240" w:lineRule="auto"/>
        <w:jc w:val="both"/>
        <w:rPr>
          <w:rFonts w:ascii="Arial"/>
          <w:b/>
          <w:sz w:val="18"/>
        </w:rPr>
        <w:sectPr w:rsidR="004073D2">
          <w:pgSz w:w="11900" w:h="16840"/>
          <w:pgMar w:top="1920" w:right="0" w:bottom="280" w:left="0" w:header="720" w:footer="720" w:gutter="0"/>
          <w:cols w:space="720"/>
        </w:sectPr>
      </w:pPr>
    </w:p>
    <w:p w14:paraId="615C7866" w14:textId="77777777" w:rsidR="004073D2" w:rsidRDefault="00000000">
      <w:pPr>
        <w:pStyle w:val="ListParagraph"/>
        <w:numPr>
          <w:ilvl w:val="0"/>
          <w:numId w:val="6"/>
        </w:numPr>
        <w:tabs>
          <w:tab w:val="left" w:pos="502"/>
        </w:tabs>
        <w:spacing w:before="65" w:line="237" w:lineRule="auto"/>
        <w:ind w:left="502" w:right="414" w:hanging="360"/>
        <w:jc w:val="both"/>
        <w:rPr>
          <w:b/>
        </w:rPr>
      </w:pPr>
      <w:r>
        <w:rPr>
          <w:b/>
          <w:color w:val="222222"/>
        </w:rPr>
        <w:lastRenderedPageBreak/>
        <w:t>Roy, D.</w:t>
      </w:r>
      <w:r>
        <w:rPr>
          <w:color w:val="222222"/>
        </w:rPr>
        <w:t>, Paul, A., Roy, A., Ghosh, R., Ganguly, P. and Chaudhuri, S., 2014. Differential acetylation of histone H3 at the regulatory</w:t>
      </w:r>
      <w:r>
        <w:rPr>
          <w:color w:val="222222"/>
          <w:spacing w:val="40"/>
        </w:rPr>
        <w:t xml:space="preserve"> </w:t>
      </w:r>
      <w:r>
        <w:rPr>
          <w:color w:val="222222"/>
        </w:rPr>
        <w:t>region</w:t>
      </w:r>
      <w:r>
        <w:rPr>
          <w:color w:val="222222"/>
          <w:spacing w:val="40"/>
        </w:rPr>
        <w:t xml:space="preserve"> </w:t>
      </w:r>
      <w:r>
        <w:rPr>
          <w:color w:val="222222"/>
        </w:rPr>
        <w:t>of</w:t>
      </w:r>
      <w:r>
        <w:rPr>
          <w:color w:val="222222"/>
          <w:spacing w:val="40"/>
        </w:rPr>
        <w:t xml:space="preserve"> </w:t>
      </w:r>
      <w:r>
        <w:rPr>
          <w:color w:val="222222"/>
        </w:rPr>
        <w:t>OsDREB1b</w:t>
      </w:r>
      <w:r>
        <w:rPr>
          <w:color w:val="222222"/>
          <w:spacing w:val="40"/>
        </w:rPr>
        <w:t xml:space="preserve"> </w:t>
      </w:r>
      <w:r>
        <w:rPr>
          <w:color w:val="222222"/>
        </w:rPr>
        <w:t>promoter</w:t>
      </w:r>
      <w:r>
        <w:rPr>
          <w:color w:val="222222"/>
          <w:spacing w:val="40"/>
        </w:rPr>
        <w:t xml:space="preserve"> </w:t>
      </w:r>
      <w:r>
        <w:rPr>
          <w:color w:val="222222"/>
        </w:rPr>
        <w:t>facilitates</w:t>
      </w:r>
      <w:r>
        <w:rPr>
          <w:color w:val="222222"/>
          <w:spacing w:val="40"/>
        </w:rPr>
        <w:t xml:space="preserve"> </w:t>
      </w:r>
      <w:r>
        <w:rPr>
          <w:color w:val="222222"/>
        </w:rPr>
        <w:t>chromatin</w:t>
      </w:r>
      <w:r>
        <w:rPr>
          <w:color w:val="222222"/>
          <w:spacing w:val="40"/>
        </w:rPr>
        <w:t xml:space="preserve"> </w:t>
      </w:r>
      <w:proofErr w:type="spellStart"/>
      <w:r>
        <w:rPr>
          <w:color w:val="222222"/>
        </w:rPr>
        <w:t>remodelling</w:t>
      </w:r>
      <w:proofErr w:type="spellEnd"/>
      <w:r>
        <w:rPr>
          <w:color w:val="222222"/>
          <w:spacing w:val="40"/>
        </w:rPr>
        <w:t xml:space="preserve"> </w:t>
      </w:r>
      <w:r>
        <w:rPr>
          <w:color w:val="222222"/>
        </w:rPr>
        <w:t>and</w:t>
      </w:r>
      <w:r>
        <w:rPr>
          <w:color w:val="222222"/>
          <w:spacing w:val="40"/>
        </w:rPr>
        <w:t xml:space="preserve"> </w:t>
      </w:r>
      <w:r>
        <w:rPr>
          <w:color w:val="222222"/>
        </w:rPr>
        <w:t>transcription</w:t>
      </w:r>
      <w:r>
        <w:rPr>
          <w:color w:val="222222"/>
          <w:spacing w:val="40"/>
        </w:rPr>
        <w:t xml:space="preserve"> </w:t>
      </w:r>
      <w:r>
        <w:rPr>
          <w:color w:val="222222"/>
        </w:rPr>
        <w:t>activation</w:t>
      </w:r>
      <w:r>
        <w:rPr>
          <w:color w:val="222222"/>
          <w:spacing w:val="40"/>
        </w:rPr>
        <w:t xml:space="preserve"> </w:t>
      </w:r>
      <w:r>
        <w:rPr>
          <w:color w:val="222222"/>
        </w:rPr>
        <w:t>during</w:t>
      </w:r>
      <w:r>
        <w:rPr>
          <w:color w:val="222222"/>
          <w:spacing w:val="40"/>
        </w:rPr>
        <w:t xml:space="preserve"> </w:t>
      </w:r>
      <w:r>
        <w:rPr>
          <w:color w:val="222222"/>
        </w:rPr>
        <w:t xml:space="preserve">cold stress. </w:t>
      </w:r>
      <w:proofErr w:type="spellStart"/>
      <w:r>
        <w:rPr>
          <w:b/>
          <w:i/>
          <w:color w:val="222222"/>
        </w:rPr>
        <w:t>PLoS</w:t>
      </w:r>
      <w:proofErr w:type="spellEnd"/>
      <w:r>
        <w:rPr>
          <w:b/>
          <w:i/>
          <w:color w:val="222222"/>
        </w:rPr>
        <w:t xml:space="preserve"> One</w:t>
      </w:r>
      <w:r>
        <w:rPr>
          <w:b/>
          <w:color w:val="222222"/>
        </w:rPr>
        <w:t>, 9, e100343.</w:t>
      </w:r>
    </w:p>
    <w:p w14:paraId="3383C05D" w14:textId="77777777" w:rsidR="004073D2" w:rsidRDefault="00000000">
      <w:pPr>
        <w:spacing w:before="250"/>
        <w:ind w:left="110"/>
        <w:rPr>
          <w:b/>
          <w:i/>
        </w:rPr>
      </w:pPr>
      <w:r>
        <w:rPr>
          <w:b/>
          <w:i/>
        </w:rPr>
        <w:t>Book</w:t>
      </w:r>
      <w:r>
        <w:rPr>
          <w:b/>
          <w:i/>
          <w:spacing w:val="-4"/>
        </w:rPr>
        <w:t xml:space="preserve"> </w:t>
      </w:r>
      <w:r>
        <w:rPr>
          <w:b/>
          <w:i/>
          <w:spacing w:val="-2"/>
        </w:rPr>
        <w:t>chapter:</w:t>
      </w:r>
    </w:p>
    <w:p w14:paraId="60778B6C" w14:textId="77777777" w:rsidR="004073D2" w:rsidRDefault="004073D2">
      <w:pPr>
        <w:pStyle w:val="BodyText"/>
        <w:spacing w:before="3"/>
        <w:rPr>
          <w:b/>
          <w:i/>
          <w:sz w:val="22"/>
        </w:rPr>
      </w:pPr>
    </w:p>
    <w:p w14:paraId="652C8DB1" w14:textId="77777777" w:rsidR="004073D2" w:rsidRDefault="00000000">
      <w:pPr>
        <w:pStyle w:val="ListParagraph"/>
        <w:numPr>
          <w:ilvl w:val="0"/>
          <w:numId w:val="5"/>
        </w:numPr>
        <w:tabs>
          <w:tab w:val="left" w:pos="517"/>
          <w:tab w:val="left" w:pos="519"/>
        </w:tabs>
        <w:spacing w:line="240" w:lineRule="auto"/>
        <w:ind w:left="519" w:right="274"/>
        <w:jc w:val="both"/>
      </w:pPr>
      <w:r>
        <w:rPr>
          <w:color w:val="333333"/>
          <w:shd w:val="clear" w:color="auto" w:fill="FCFCFC"/>
        </w:rPr>
        <w:t xml:space="preserve">Bhagat, P.K., </w:t>
      </w:r>
      <w:r>
        <w:rPr>
          <w:b/>
          <w:color w:val="333333"/>
          <w:shd w:val="clear" w:color="auto" w:fill="FCFCFC"/>
        </w:rPr>
        <w:t xml:space="preserve">Roy, D., </w:t>
      </w:r>
      <w:r>
        <w:rPr>
          <w:color w:val="333333"/>
          <w:shd w:val="clear" w:color="auto" w:fill="FCFCFC"/>
        </w:rPr>
        <w:t>Sadanandom, A. (2023). Expression, Purification, and Enzymatic Analysis of Plant SUMO Proteases.</w:t>
      </w:r>
      <w:r>
        <w:rPr>
          <w:color w:val="333333"/>
        </w:rPr>
        <w:t xml:space="preserve"> </w:t>
      </w:r>
      <w:r>
        <w:rPr>
          <w:color w:val="333333"/>
          <w:shd w:val="clear" w:color="auto" w:fill="FCFCFC"/>
        </w:rPr>
        <w:t xml:space="preserve">In: Lois, L.M., Trujillo, </w:t>
      </w:r>
      <w:r>
        <w:rPr>
          <w:color w:val="333333"/>
          <w:u w:val="single" w:color="333333"/>
          <w:shd w:val="clear" w:color="auto" w:fill="FCFCFC"/>
        </w:rPr>
        <w:t xml:space="preserve">M. (eds) Plant </w:t>
      </w:r>
      <w:proofErr w:type="spellStart"/>
      <w:r>
        <w:rPr>
          <w:color w:val="333333"/>
          <w:u w:val="single" w:color="333333"/>
          <w:shd w:val="clear" w:color="auto" w:fill="FCFCFC"/>
        </w:rPr>
        <w:t>Proteostasis</w:t>
      </w:r>
      <w:proofErr w:type="spellEnd"/>
      <w:r>
        <w:rPr>
          <w:color w:val="333333"/>
          <w:u w:val="single" w:color="333333"/>
          <w:shd w:val="clear" w:color="auto" w:fill="FCFCFC"/>
        </w:rPr>
        <w:t>. Methods in Molecular Biology, vol 2581. Humana, New York, NY.</w:t>
      </w:r>
      <w:r>
        <w:rPr>
          <w:color w:val="333333"/>
        </w:rPr>
        <w:t xml:space="preserve"> </w:t>
      </w:r>
      <w:hyperlink r:id="rId8">
        <w:r w:rsidR="004073D2">
          <w:rPr>
            <w:color w:val="0000FF"/>
            <w:spacing w:val="-2"/>
            <w:u w:val="single" w:color="0000FF"/>
            <w:shd w:val="clear" w:color="auto" w:fill="FCFCFC"/>
          </w:rPr>
          <w:t>https://doi.org/10.1007/978-1-0716-2784-6_9</w:t>
        </w:r>
      </w:hyperlink>
    </w:p>
    <w:p w14:paraId="7944A8DF" w14:textId="77777777" w:rsidR="004073D2" w:rsidRDefault="004073D2">
      <w:pPr>
        <w:pStyle w:val="BodyText"/>
        <w:rPr>
          <w:sz w:val="22"/>
        </w:rPr>
      </w:pPr>
    </w:p>
    <w:p w14:paraId="5A0F7097" w14:textId="77777777" w:rsidR="004073D2" w:rsidRDefault="004073D2">
      <w:pPr>
        <w:pStyle w:val="BodyText"/>
        <w:spacing w:before="252"/>
        <w:rPr>
          <w:sz w:val="22"/>
        </w:rPr>
      </w:pPr>
    </w:p>
    <w:p w14:paraId="1D5F3B2E" w14:textId="77777777" w:rsidR="004073D2" w:rsidRDefault="00000000">
      <w:pPr>
        <w:rPr>
          <w:b/>
          <w:i/>
        </w:rPr>
      </w:pPr>
      <w:r>
        <w:rPr>
          <w:color w:val="333333"/>
          <w:spacing w:val="49"/>
          <w:shd w:val="clear" w:color="auto" w:fill="FCFCFC"/>
        </w:rPr>
        <w:t xml:space="preserve"> </w:t>
      </w:r>
      <w:r>
        <w:rPr>
          <w:b/>
          <w:i/>
          <w:color w:val="333333"/>
          <w:shd w:val="clear" w:color="auto" w:fill="FCFCFC"/>
        </w:rPr>
        <w:t>Projects</w:t>
      </w:r>
      <w:r>
        <w:rPr>
          <w:b/>
          <w:i/>
          <w:color w:val="333333"/>
          <w:spacing w:val="-3"/>
          <w:shd w:val="clear" w:color="auto" w:fill="FCFCFC"/>
        </w:rPr>
        <w:t xml:space="preserve"> </w:t>
      </w:r>
      <w:r>
        <w:rPr>
          <w:b/>
          <w:i/>
          <w:color w:val="333333"/>
          <w:spacing w:val="-2"/>
          <w:shd w:val="clear" w:color="auto" w:fill="FCFCFC"/>
        </w:rPr>
        <w:t>completed:</w:t>
      </w:r>
    </w:p>
    <w:p w14:paraId="696E23E2" w14:textId="77777777" w:rsidR="004073D2" w:rsidRDefault="004073D2">
      <w:pPr>
        <w:pStyle w:val="BodyText"/>
        <w:spacing w:before="27"/>
        <w:rPr>
          <w:b/>
          <w:i/>
          <w:sz w:val="22"/>
        </w:rPr>
      </w:pPr>
    </w:p>
    <w:p w14:paraId="507DF86E" w14:textId="596A91F0" w:rsidR="00646091" w:rsidRDefault="00000000" w:rsidP="00034E4C">
      <w:pPr>
        <w:ind w:left="165"/>
        <w:rPr>
          <w:spacing w:val="-4"/>
        </w:rPr>
      </w:pPr>
      <w:r>
        <w:t>“Epigenetic</w:t>
      </w:r>
      <w:r>
        <w:rPr>
          <w:spacing w:val="-6"/>
        </w:rPr>
        <w:t xml:space="preserve"> </w:t>
      </w:r>
      <w:r>
        <w:t>Reprogramming</w:t>
      </w:r>
      <w:r>
        <w:rPr>
          <w:spacing w:val="-6"/>
        </w:rPr>
        <w:t xml:space="preserve"> </w:t>
      </w:r>
      <w:r>
        <w:t>of</w:t>
      </w:r>
      <w:r>
        <w:rPr>
          <w:spacing w:val="-6"/>
        </w:rPr>
        <w:t xml:space="preserve"> </w:t>
      </w:r>
      <w:r>
        <w:t>the</w:t>
      </w:r>
      <w:r>
        <w:rPr>
          <w:spacing w:val="-5"/>
        </w:rPr>
        <w:t xml:space="preserve"> </w:t>
      </w:r>
      <w:r>
        <w:t>NIN</w:t>
      </w:r>
      <w:r>
        <w:rPr>
          <w:spacing w:val="-6"/>
        </w:rPr>
        <w:t xml:space="preserve"> </w:t>
      </w:r>
      <w:r>
        <w:t>locus</w:t>
      </w:r>
      <w:r>
        <w:rPr>
          <w:spacing w:val="-6"/>
        </w:rPr>
        <w:t xml:space="preserve"> </w:t>
      </w:r>
      <w:r>
        <w:t>during</w:t>
      </w:r>
      <w:r>
        <w:rPr>
          <w:spacing w:val="-6"/>
        </w:rPr>
        <w:t xml:space="preserve"> </w:t>
      </w:r>
      <w:r>
        <w:t>root</w:t>
      </w:r>
      <w:r>
        <w:rPr>
          <w:spacing w:val="-5"/>
        </w:rPr>
        <w:t xml:space="preserve"> </w:t>
      </w:r>
      <w:r>
        <w:t>nodule</w:t>
      </w:r>
      <w:r>
        <w:rPr>
          <w:spacing w:val="-6"/>
        </w:rPr>
        <w:t xml:space="preserve"> </w:t>
      </w:r>
      <w:r>
        <w:t>symbiosis</w:t>
      </w:r>
      <w:r>
        <w:rPr>
          <w:spacing w:val="-6"/>
        </w:rPr>
        <w:t xml:space="preserve"> </w:t>
      </w:r>
      <w:r>
        <w:t>“</w:t>
      </w:r>
      <w:r>
        <w:rPr>
          <w:spacing w:val="45"/>
        </w:rPr>
        <w:t xml:space="preserve"> </w:t>
      </w:r>
      <w:r>
        <w:t>SERB</w:t>
      </w:r>
      <w:r>
        <w:rPr>
          <w:spacing w:val="-6"/>
        </w:rPr>
        <w:t xml:space="preserve"> </w:t>
      </w:r>
      <w:r>
        <w:t>NPDF</w:t>
      </w:r>
      <w:r>
        <w:rPr>
          <w:spacing w:val="-6"/>
        </w:rPr>
        <w:t xml:space="preserve"> </w:t>
      </w:r>
      <w:r>
        <w:t>project</w:t>
      </w:r>
      <w:r>
        <w:rPr>
          <w:spacing w:val="-5"/>
        </w:rPr>
        <w:t xml:space="preserve"> </w:t>
      </w:r>
      <w:r>
        <w:t>2017-</w:t>
      </w:r>
      <w:r>
        <w:rPr>
          <w:spacing w:val="-4"/>
        </w:rPr>
        <w:t>2019</w:t>
      </w:r>
    </w:p>
    <w:p w14:paraId="4AFBCA8D" w14:textId="77777777" w:rsidR="00034E4C" w:rsidRPr="00034E4C" w:rsidRDefault="00034E4C" w:rsidP="00034E4C">
      <w:pPr>
        <w:ind w:left="165"/>
        <w:rPr>
          <w:spacing w:val="-4"/>
        </w:rPr>
      </w:pPr>
    </w:p>
    <w:p w14:paraId="0BB080C3" w14:textId="4B3DBE0D" w:rsidR="00646091" w:rsidRDefault="00646091" w:rsidP="00646091">
      <w:pPr>
        <w:rPr>
          <w:b/>
          <w:i/>
          <w:color w:val="333333"/>
          <w:spacing w:val="-2"/>
          <w:shd w:val="clear" w:color="auto" w:fill="FCFCFC"/>
        </w:rPr>
      </w:pPr>
      <w:r>
        <w:rPr>
          <w:color w:val="333333"/>
          <w:spacing w:val="49"/>
          <w:shd w:val="clear" w:color="auto" w:fill="FCFCFC"/>
        </w:rPr>
        <w:t xml:space="preserve"> </w:t>
      </w:r>
      <w:r>
        <w:rPr>
          <w:b/>
          <w:i/>
          <w:color w:val="333333"/>
          <w:shd w:val="clear" w:color="auto" w:fill="FCFCFC"/>
        </w:rPr>
        <w:t>Projects</w:t>
      </w:r>
      <w:r>
        <w:rPr>
          <w:b/>
          <w:i/>
          <w:color w:val="333333"/>
          <w:spacing w:val="-3"/>
          <w:shd w:val="clear" w:color="auto" w:fill="FCFCFC"/>
        </w:rPr>
        <w:t xml:space="preserve"> </w:t>
      </w:r>
      <w:r>
        <w:rPr>
          <w:b/>
          <w:i/>
          <w:color w:val="333333"/>
          <w:spacing w:val="-2"/>
          <w:shd w:val="clear" w:color="auto" w:fill="FCFCFC"/>
        </w:rPr>
        <w:t>ongoing</w:t>
      </w:r>
      <w:r>
        <w:rPr>
          <w:b/>
          <w:i/>
          <w:color w:val="333333"/>
          <w:spacing w:val="-2"/>
          <w:shd w:val="clear" w:color="auto" w:fill="FCFCFC"/>
        </w:rPr>
        <w:t>:</w:t>
      </w:r>
    </w:p>
    <w:p w14:paraId="0EC6B640" w14:textId="326460F0" w:rsidR="00646091" w:rsidRDefault="00646091" w:rsidP="00646091">
      <w:pPr>
        <w:rPr>
          <w:bCs/>
          <w:iCs/>
          <w:color w:val="333333"/>
          <w:spacing w:val="-2"/>
          <w:shd w:val="clear" w:color="auto" w:fill="FCFCFC"/>
        </w:rPr>
      </w:pPr>
      <w:r>
        <w:rPr>
          <w:b/>
          <w:i/>
          <w:color w:val="333333"/>
          <w:spacing w:val="-2"/>
          <w:shd w:val="clear" w:color="auto" w:fill="FCFCFC"/>
        </w:rPr>
        <w:t xml:space="preserve">     </w:t>
      </w:r>
    </w:p>
    <w:p w14:paraId="4AB3F4E6" w14:textId="5548C2AB" w:rsidR="00646091" w:rsidRPr="00646091" w:rsidRDefault="00646091" w:rsidP="00646091">
      <w:pPr>
        <w:rPr>
          <w:bCs/>
          <w:iCs/>
        </w:rPr>
      </w:pPr>
      <w:r>
        <w:rPr>
          <w:bCs/>
          <w:iCs/>
          <w:color w:val="333333"/>
          <w:spacing w:val="-2"/>
          <w:shd w:val="clear" w:color="auto" w:fill="FCFCFC"/>
        </w:rPr>
        <w:t xml:space="preserve">     “ Ramanujan Fellowship Nomination”  awarded by ANRF ( 08/12/2025-present)</w:t>
      </w:r>
    </w:p>
    <w:p w14:paraId="5DB05371" w14:textId="77777777" w:rsidR="00646091" w:rsidRDefault="00646091">
      <w:pPr>
        <w:ind w:left="165"/>
      </w:pPr>
    </w:p>
    <w:p w14:paraId="38F6C67F" w14:textId="77777777" w:rsidR="00034E4C" w:rsidRDefault="00034E4C">
      <w:pPr>
        <w:ind w:left="165"/>
      </w:pPr>
    </w:p>
    <w:p w14:paraId="1F45C982" w14:textId="2D43D69D" w:rsidR="00034E4C" w:rsidRDefault="00034E4C" w:rsidP="00034E4C">
      <w:pPr>
        <w:pStyle w:val="Heading1"/>
        <w:ind w:left="284"/>
        <w:rPr>
          <w:spacing w:val="-2"/>
        </w:rPr>
      </w:pPr>
      <w:r>
        <w:t>AREAS OF EXPERTISE</w:t>
      </w:r>
      <w:r>
        <w:rPr>
          <w:spacing w:val="-2"/>
        </w:rPr>
        <w:t>:</w:t>
      </w:r>
    </w:p>
    <w:p w14:paraId="250BFE63" w14:textId="77777777" w:rsidR="00034E4C" w:rsidRDefault="00034E4C" w:rsidP="00034E4C">
      <w:pPr>
        <w:pStyle w:val="Heading1"/>
        <w:ind w:left="284"/>
        <w:rPr>
          <w:spacing w:val="-2"/>
        </w:rPr>
      </w:pPr>
    </w:p>
    <w:p w14:paraId="017E2486" w14:textId="4DD0206D" w:rsidR="00034E4C" w:rsidRPr="00034E4C" w:rsidRDefault="00034E4C" w:rsidP="00034E4C">
      <w:pPr>
        <w:pStyle w:val="Heading1"/>
        <w:ind w:left="284"/>
        <w:rPr>
          <w:b w:val="0"/>
          <w:bCs w:val="0"/>
        </w:rPr>
      </w:pPr>
      <w:r>
        <w:rPr>
          <w:b w:val="0"/>
          <w:bCs w:val="0"/>
          <w:spacing w:val="-2"/>
        </w:rPr>
        <w:t>Biotechnology, Plant Molecular Biology, Redox Biology, Epigenetics</w:t>
      </w:r>
    </w:p>
    <w:p w14:paraId="5478A2DD" w14:textId="1317A137" w:rsidR="00034E4C" w:rsidRDefault="00034E4C">
      <w:pPr>
        <w:ind w:left="165"/>
      </w:pPr>
    </w:p>
    <w:p w14:paraId="20AF0DB0" w14:textId="77777777" w:rsidR="004073D2" w:rsidRDefault="004073D2">
      <w:pPr>
        <w:pStyle w:val="BodyText"/>
        <w:rPr>
          <w:sz w:val="22"/>
        </w:rPr>
      </w:pPr>
    </w:p>
    <w:p w14:paraId="76ACDD32" w14:textId="77777777" w:rsidR="004073D2" w:rsidRDefault="004073D2">
      <w:pPr>
        <w:pStyle w:val="BodyText"/>
        <w:spacing w:before="91"/>
        <w:rPr>
          <w:sz w:val="22"/>
        </w:rPr>
      </w:pPr>
    </w:p>
    <w:p w14:paraId="60AEB336" w14:textId="77777777" w:rsidR="004073D2" w:rsidRDefault="00000000" w:rsidP="00034E4C">
      <w:pPr>
        <w:pStyle w:val="Heading1"/>
        <w:ind w:firstLine="284"/>
      </w:pPr>
      <w:r>
        <w:t>CONFERENCE</w:t>
      </w:r>
      <w:r>
        <w:rPr>
          <w:spacing w:val="-2"/>
        </w:rPr>
        <w:t xml:space="preserve"> </w:t>
      </w:r>
      <w:r>
        <w:t>POSTER</w:t>
      </w:r>
      <w:r>
        <w:rPr>
          <w:spacing w:val="-2"/>
        </w:rPr>
        <w:t xml:space="preserve"> PRESENTATIONS:</w:t>
      </w:r>
    </w:p>
    <w:p w14:paraId="291DF59C" w14:textId="77777777" w:rsidR="004073D2" w:rsidRDefault="00000000">
      <w:pPr>
        <w:pStyle w:val="ListParagraph"/>
        <w:numPr>
          <w:ilvl w:val="0"/>
          <w:numId w:val="4"/>
        </w:numPr>
        <w:tabs>
          <w:tab w:val="left" w:pos="142"/>
          <w:tab w:val="left" w:pos="363"/>
        </w:tabs>
        <w:spacing w:before="256" w:line="240" w:lineRule="auto"/>
        <w:ind w:right="412" w:hanging="32"/>
        <w:jc w:val="both"/>
      </w:pPr>
      <w:r>
        <w:t>Epigenetic</w:t>
      </w:r>
      <w:r>
        <w:rPr>
          <w:spacing w:val="40"/>
        </w:rPr>
        <w:t xml:space="preserve"> </w:t>
      </w:r>
      <w:r>
        <w:t>regulation</w:t>
      </w:r>
      <w:r>
        <w:rPr>
          <w:spacing w:val="40"/>
        </w:rPr>
        <w:t xml:space="preserve"> </w:t>
      </w:r>
      <w:r>
        <w:t>involved</w:t>
      </w:r>
      <w:r>
        <w:rPr>
          <w:spacing w:val="40"/>
        </w:rPr>
        <w:t xml:space="preserve"> </w:t>
      </w:r>
      <w:r>
        <w:t>in</w:t>
      </w:r>
      <w:r>
        <w:rPr>
          <w:spacing w:val="40"/>
        </w:rPr>
        <w:t xml:space="preserve"> </w:t>
      </w:r>
      <w:r>
        <w:t>the</w:t>
      </w:r>
      <w:r>
        <w:rPr>
          <w:spacing w:val="40"/>
        </w:rPr>
        <w:t xml:space="preserve"> </w:t>
      </w:r>
      <w:r>
        <w:t>expression</w:t>
      </w:r>
      <w:r>
        <w:rPr>
          <w:spacing w:val="40"/>
        </w:rPr>
        <w:t xml:space="preserve"> </w:t>
      </w:r>
      <w:r>
        <w:t>of</w:t>
      </w:r>
      <w:r>
        <w:rPr>
          <w:spacing w:val="40"/>
        </w:rPr>
        <w:t xml:space="preserve"> </w:t>
      </w:r>
      <w:r>
        <w:t>stress</w:t>
      </w:r>
      <w:r>
        <w:rPr>
          <w:spacing w:val="40"/>
        </w:rPr>
        <w:t xml:space="preserve"> </w:t>
      </w:r>
      <w:r>
        <w:t>responsive</w:t>
      </w:r>
      <w:r>
        <w:rPr>
          <w:spacing w:val="40"/>
        </w:rPr>
        <w:t xml:space="preserve"> </w:t>
      </w:r>
      <w:r>
        <w:t>genes</w:t>
      </w:r>
      <w:r>
        <w:rPr>
          <w:spacing w:val="40"/>
        </w:rPr>
        <w:t xml:space="preserve"> </w:t>
      </w:r>
      <w:r>
        <w:t>in</w:t>
      </w:r>
      <w:r>
        <w:rPr>
          <w:spacing w:val="40"/>
        </w:rPr>
        <w:t xml:space="preserve"> </w:t>
      </w:r>
      <w:r>
        <w:t>Oryza</w:t>
      </w:r>
      <w:r>
        <w:rPr>
          <w:spacing w:val="40"/>
        </w:rPr>
        <w:t xml:space="preserve"> </w:t>
      </w:r>
      <w:r>
        <w:t>Sativa;</w:t>
      </w:r>
      <w:r>
        <w:rPr>
          <w:spacing w:val="40"/>
        </w:rPr>
        <w:t xml:space="preserve"> </w:t>
      </w:r>
      <w:r>
        <w:rPr>
          <w:b/>
        </w:rPr>
        <w:t>Dipan</w:t>
      </w:r>
      <w:r>
        <w:rPr>
          <w:b/>
          <w:spacing w:val="40"/>
        </w:rPr>
        <w:t xml:space="preserve"> </w:t>
      </w:r>
      <w:r>
        <w:rPr>
          <w:b/>
        </w:rPr>
        <w:t>Roy,</w:t>
      </w:r>
      <w:r>
        <w:rPr>
          <w:b/>
          <w:spacing w:val="40"/>
        </w:rPr>
        <w:t xml:space="preserve"> </w:t>
      </w:r>
      <w:r>
        <w:t>Amit</w:t>
      </w:r>
      <w:r>
        <w:rPr>
          <w:spacing w:val="40"/>
        </w:rPr>
        <w:t xml:space="preserve"> </w:t>
      </w:r>
      <w:r>
        <w:t>Paul</w:t>
      </w:r>
      <w:r>
        <w:rPr>
          <w:spacing w:val="40"/>
        </w:rPr>
        <w:t xml:space="preserve"> </w:t>
      </w:r>
      <w:r>
        <w:t>and Shubho Chaudhuri (2012).</w:t>
      </w:r>
      <w:r>
        <w:rPr>
          <w:i/>
        </w:rPr>
        <w:t>81</w:t>
      </w:r>
      <w:r>
        <w:rPr>
          <w:i/>
          <w:vertAlign w:val="superscript"/>
        </w:rPr>
        <w:t>st</w:t>
      </w:r>
      <w:r>
        <w:rPr>
          <w:i/>
          <w:spacing w:val="40"/>
        </w:rPr>
        <w:t xml:space="preserve"> </w:t>
      </w:r>
      <w:r>
        <w:rPr>
          <w:i/>
        </w:rPr>
        <w:t>Annual Meeting of the Society of Biological Chemists(India) &amp; Symposium on Chemistry and Biology: The Two Weapons Against Diseases</w:t>
      </w:r>
      <w:r>
        <w:t>, Science City, Kolkata, India, 8/11/2012 to 11/11/2012</w:t>
      </w:r>
    </w:p>
    <w:p w14:paraId="7D643716" w14:textId="77777777" w:rsidR="004073D2" w:rsidRDefault="004073D2">
      <w:pPr>
        <w:pStyle w:val="BodyText"/>
        <w:spacing w:before="1"/>
        <w:rPr>
          <w:sz w:val="22"/>
        </w:rPr>
      </w:pPr>
    </w:p>
    <w:p w14:paraId="08A249E5" w14:textId="77777777" w:rsidR="004073D2" w:rsidRDefault="00000000">
      <w:pPr>
        <w:pStyle w:val="ListParagraph"/>
        <w:numPr>
          <w:ilvl w:val="0"/>
          <w:numId w:val="4"/>
        </w:numPr>
        <w:tabs>
          <w:tab w:val="left" w:pos="283"/>
          <w:tab w:val="left" w:pos="347"/>
        </w:tabs>
        <w:spacing w:line="240" w:lineRule="auto"/>
        <w:ind w:left="283" w:right="555" w:hanging="174"/>
        <w:jc w:val="both"/>
      </w:pPr>
      <w:r>
        <w:tab/>
        <w:t xml:space="preserve">Epigenetic language for the expression of stress responsive genes in Rice; </w:t>
      </w:r>
      <w:r>
        <w:rPr>
          <w:b/>
        </w:rPr>
        <w:t xml:space="preserve">Dipan Roy, </w:t>
      </w:r>
      <w:r>
        <w:t>Amit Paul and Shubho Chaudhuri (2014).</w:t>
      </w:r>
      <w:r>
        <w:rPr>
          <w:spacing w:val="40"/>
        </w:rPr>
        <w:t xml:space="preserve"> </w:t>
      </w:r>
      <w:r>
        <w:rPr>
          <w:color w:val="222222"/>
        </w:rPr>
        <w:t>Keystone Symposia meeting on</w:t>
      </w:r>
      <w:r>
        <w:rPr>
          <w:color w:val="222222"/>
          <w:spacing w:val="-3"/>
        </w:rPr>
        <w:t xml:space="preserve"> </w:t>
      </w:r>
      <w:r>
        <w:rPr>
          <w:i/>
          <w:color w:val="222222"/>
        </w:rPr>
        <w:t>Chromatin Mechanisms and Cell Physiology</w:t>
      </w:r>
      <w:r>
        <w:rPr>
          <w:color w:val="222222"/>
        </w:rPr>
        <w:t>,</w:t>
      </w:r>
      <w:r>
        <w:rPr>
          <w:color w:val="222222"/>
          <w:spacing w:val="-2"/>
        </w:rPr>
        <w:t xml:space="preserve"> </w:t>
      </w:r>
      <w:r>
        <w:rPr>
          <w:color w:val="222222"/>
        </w:rPr>
        <w:t>Oberstdorf Haus, Oberstdorf,</w:t>
      </w:r>
      <w:r>
        <w:rPr>
          <w:color w:val="222222"/>
          <w:spacing w:val="40"/>
        </w:rPr>
        <w:t xml:space="preserve"> </w:t>
      </w:r>
      <w:r>
        <w:rPr>
          <w:color w:val="222222"/>
        </w:rPr>
        <w:t>Germany ,</w:t>
      </w:r>
      <w:r>
        <w:rPr>
          <w:color w:val="222222"/>
          <w:spacing w:val="80"/>
        </w:rPr>
        <w:t xml:space="preserve"> </w:t>
      </w:r>
      <w:r>
        <w:rPr>
          <w:color w:val="222222"/>
        </w:rPr>
        <w:t>3/23/2014 to</w:t>
      </w:r>
      <w:r>
        <w:rPr>
          <w:color w:val="222222"/>
          <w:spacing w:val="40"/>
        </w:rPr>
        <w:t xml:space="preserve"> </w:t>
      </w:r>
      <w:r>
        <w:rPr>
          <w:color w:val="222222"/>
        </w:rPr>
        <w:t>3/28/2014.</w:t>
      </w:r>
    </w:p>
    <w:p w14:paraId="54F99641" w14:textId="77777777" w:rsidR="004073D2" w:rsidRDefault="004073D2">
      <w:pPr>
        <w:pStyle w:val="BodyText"/>
        <w:spacing w:before="1"/>
        <w:rPr>
          <w:sz w:val="22"/>
        </w:rPr>
      </w:pPr>
    </w:p>
    <w:p w14:paraId="06062112" w14:textId="77777777" w:rsidR="004073D2" w:rsidRDefault="00000000" w:rsidP="00034E4C">
      <w:pPr>
        <w:pStyle w:val="ListParagraph"/>
        <w:numPr>
          <w:ilvl w:val="0"/>
          <w:numId w:val="4"/>
        </w:numPr>
        <w:tabs>
          <w:tab w:val="left" w:pos="479"/>
        </w:tabs>
        <w:spacing w:line="240" w:lineRule="auto"/>
        <w:ind w:right="409" w:firstLine="0"/>
        <w:jc w:val="left"/>
        <w:rPr>
          <w:color w:val="222222"/>
        </w:rPr>
      </w:pPr>
      <w:r>
        <w:rPr>
          <w:color w:val="222222"/>
        </w:rPr>
        <w:t>SERB-ACS online research poster competition, 2021. The Science and Engineering Research Board (SERB) and American Chemical Society (ACS).</w:t>
      </w:r>
    </w:p>
    <w:p w14:paraId="342F60C5" w14:textId="77777777" w:rsidR="004073D2" w:rsidRDefault="004073D2">
      <w:pPr>
        <w:pStyle w:val="BodyText"/>
        <w:rPr>
          <w:sz w:val="22"/>
        </w:rPr>
      </w:pPr>
    </w:p>
    <w:p w14:paraId="18A02602" w14:textId="77777777" w:rsidR="004073D2" w:rsidRDefault="00000000">
      <w:pPr>
        <w:pStyle w:val="ListParagraph"/>
        <w:numPr>
          <w:ilvl w:val="0"/>
          <w:numId w:val="4"/>
        </w:numPr>
        <w:tabs>
          <w:tab w:val="left" w:pos="142"/>
          <w:tab w:val="left" w:pos="332"/>
        </w:tabs>
        <w:spacing w:line="240" w:lineRule="auto"/>
        <w:ind w:right="272" w:hanging="32"/>
        <w:jc w:val="both"/>
      </w:pPr>
      <w:r>
        <w:t xml:space="preserve">SUMO proteases: Key components of the SUMO machinery that confer both specificity and dynamics to the process of SUMO conjugation and deconjugation (2022). </w:t>
      </w:r>
      <w:r>
        <w:rPr>
          <w:b/>
          <w:sz w:val="24"/>
        </w:rPr>
        <w:t>Dipan Roy</w:t>
      </w:r>
      <w:r>
        <w:rPr>
          <w:sz w:val="24"/>
        </w:rPr>
        <w:t xml:space="preserve">, Ed Winstanley ,Sumesh Kakkunnatha, Shraboni Ghosh ,Miguel de-Lucas, Jason Banda, Anthony Bishopp , Andy Jones , Benedict Dirnberger, Kathryn Lilley, Malcolm Bennett and Ari Sadanandom </w:t>
      </w:r>
      <w:r>
        <w:t xml:space="preserve">International conference on Arabidopsis research, ICAR 2022, ICC Belfast, United Kingdom. June 20-June 24, </w:t>
      </w:r>
      <w:r>
        <w:rPr>
          <w:spacing w:val="-4"/>
        </w:rPr>
        <w:t>2022</w:t>
      </w:r>
    </w:p>
    <w:p w14:paraId="52DED64B" w14:textId="77777777" w:rsidR="004073D2" w:rsidRDefault="004073D2">
      <w:pPr>
        <w:pStyle w:val="BodyText"/>
        <w:spacing w:before="252"/>
        <w:rPr>
          <w:sz w:val="22"/>
        </w:rPr>
      </w:pPr>
    </w:p>
    <w:p w14:paraId="49CFE498" w14:textId="4478DD99" w:rsidR="004073D2" w:rsidRDefault="00000000">
      <w:pPr>
        <w:pStyle w:val="Heading1"/>
        <w:ind w:left="180"/>
      </w:pPr>
      <w:r>
        <w:t>CONFERENCE</w:t>
      </w:r>
      <w:r>
        <w:rPr>
          <w:spacing w:val="-2"/>
        </w:rPr>
        <w:t xml:space="preserve"> TALK:</w:t>
      </w:r>
    </w:p>
    <w:p w14:paraId="478183E5" w14:textId="77777777" w:rsidR="004073D2" w:rsidRDefault="004073D2">
      <w:pPr>
        <w:pStyle w:val="BodyText"/>
        <w:rPr>
          <w:b/>
        </w:rPr>
      </w:pPr>
    </w:p>
    <w:p w14:paraId="4EADB884" w14:textId="77777777" w:rsidR="004073D2" w:rsidRDefault="004073D2">
      <w:pPr>
        <w:pStyle w:val="BodyText"/>
        <w:spacing w:before="7"/>
        <w:rPr>
          <w:b/>
        </w:rPr>
      </w:pPr>
    </w:p>
    <w:p w14:paraId="798C6F00" w14:textId="77777777" w:rsidR="004073D2" w:rsidRDefault="00000000">
      <w:pPr>
        <w:pStyle w:val="ListParagraph"/>
        <w:numPr>
          <w:ilvl w:val="0"/>
          <w:numId w:val="3"/>
        </w:numPr>
        <w:tabs>
          <w:tab w:val="left" w:pos="320"/>
        </w:tabs>
        <w:spacing w:line="240" w:lineRule="auto"/>
        <w:ind w:right="270" w:firstLine="0"/>
        <w:rPr>
          <w:sz w:val="24"/>
        </w:rPr>
      </w:pPr>
      <w:r>
        <w:rPr>
          <w:sz w:val="24"/>
        </w:rPr>
        <w:t xml:space="preserve">Presented a talk titled </w:t>
      </w:r>
      <w:r>
        <w:rPr>
          <w:b/>
          <w:sz w:val="24"/>
        </w:rPr>
        <w:t xml:space="preserve">“Redox regulated Aux/IAA multimerization modulates auxin responses” </w:t>
      </w:r>
      <w:r>
        <w:rPr>
          <w:sz w:val="24"/>
        </w:rPr>
        <w:t>at the Society of Experimental</w:t>
      </w:r>
      <w:r>
        <w:rPr>
          <w:spacing w:val="-4"/>
          <w:sz w:val="24"/>
        </w:rPr>
        <w:t xml:space="preserve"> </w:t>
      </w:r>
      <w:r>
        <w:rPr>
          <w:sz w:val="24"/>
        </w:rPr>
        <w:t>Biologist’s</w:t>
      </w:r>
      <w:r>
        <w:rPr>
          <w:spacing w:val="-3"/>
          <w:sz w:val="24"/>
        </w:rPr>
        <w:t xml:space="preserve"> </w:t>
      </w:r>
      <w:r>
        <w:rPr>
          <w:sz w:val="24"/>
        </w:rPr>
        <w:t>2025</w:t>
      </w:r>
      <w:r>
        <w:rPr>
          <w:spacing w:val="-3"/>
          <w:sz w:val="24"/>
        </w:rPr>
        <w:t xml:space="preserve"> </w:t>
      </w:r>
      <w:r>
        <w:rPr>
          <w:sz w:val="24"/>
        </w:rPr>
        <w:t>Annual</w:t>
      </w:r>
      <w:r>
        <w:rPr>
          <w:spacing w:val="-3"/>
          <w:sz w:val="24"/>
        </w:rPr>
        <w:t xml:space="preserve"> </w:t>
      </w:r>
      <w:r>
        <w:rPr>
          <w:sz w:val="24"/>
        </w:rPr>
        <w:t>Conference,</w:t>
      </w:r>
      <w:r>
        <w:rPr>
          <w:spacing w:val="-3"/>
          <w:sz w:val="24"/>
        </w:rPr>
        <w:t xml:space="preserve"> </w:t>
      </w:r>
      <w:r>
        <w:rPr>
          <w:sz w:val="24"/>
        </w:rPr>
        <w:t>which</w:t>
      </w:r>
      <w:r>
        <w:rPr>
          <w:spacing w:val="-3"/>
          <w:sz w:val="24"/>
        </w:rPr>
        <w:t xml:space="preserve"> </w:t>
      </w:r>
      <w:r>
        <w:rPr>
          <w:sz w:val="24"/>
        </w:rPr>
        <w:t>took</w:t>
      </w:r>
      <w:r>
        <w:rPr>
          <w:spacing w:val="-3"/>
          <w:sz w:val="24"/>
        </w:rPr>
        <w:t xml:space="preserve"> </w:t>
      </w:r>
      <w:r>
        <w:rPr>
          <w:sz w:val="24"/>
        </w:rPr>
        <w:t>place</w:t>
      </w:r>
      <w:r>
        <w:rPr>
          <w:spacing w:val="-4"/>
          <w:sz w:val="24"/>
        </w:rPr>
        <w:t xml:space="preserve"> </w:t>
      </w:r>
      <w:r>
        <w:rPr>
          <w:sz w:val="24"/>
        </w:rPr>
        <w:t>in</w:t>
      </w:r>
      <w:r>
        <w:rPr>
          <w:spacing w:val="-3"/>
          <w:sz w:val="24"/>
        </w:rPr>
        <w:t xml:space="preserve"> </w:t>
      </w:r>
      <w:r>
        <w:rPr>
          <w:sz w:val="24"/>
        </w:rPr>
        <w:t>Antwerp,</w:t>
      </w:r>
      <w:r>
        <w:rPr>
          <w:spacing w:val="-3"/>
          <w:sz w:val="24"/>
        </w:rPr>
        <w:t xml:space="preserve"> </w:t>
      </w:r>
      <w:r>
        <w:rPr>
          <w:sz w:val="24"/>
        </w:rPr>
        <w:t>Belgium</w:t>
      </w:r>
      <w:r>
        <w:rPr>
          <w:spacing w:val="-4"/>
          <w:sz w:val="24"/>
        </w:rPr>
        <w:t xml:space="preserve"> </w:t>
      </w:r>
      <w:r>
        <w:rPr>
          <w:sz w:val="24"/>
        </w:rPr>
        <w:t>from</w:t>
      </w:r>
      <w:r>
        <w:rPr>
          <w:spacing w:val="-3"/>
          <w:sz w:val="24"/>
        </w:rPr>
        <w:t xml:space="preserve"> </w:t>
      </w:r>
      <w:r>
        <w:rPr>
          <w:sz w:val="24"/>
        </w:rPr>
        <w:t>the</w:t>
      </w:r>
      <w:r>
        <w:rPr>
          <w:spacing w:val="-4"/>
          <w:sz w:val="24"/>
        </w:rPr>
        <w:t xml:space="preserve"> </w:t>
      </w:r>
      <w:r>
        <w:rPr>
          <w:sz w:val="24"/>
        </w:rPr>
        <w:t>8</w:t>
      </w:r>
      <w:proofErr w:type="spellStart"/>
      <w:r>
        <w:rPr>
          <w:position w:val="8"/>
          <w:sz w:val="24"/>
        </w:rPr>
        <w:t>th</w:t>
      </w:r>
      <w:proofErr w:type="spellEnd"/>
      <w:r>
        <w:rPr>
          <w:sz w:val="24"/>
        </w:rPr>
        <w:t>-11</w:t>
      </w:r>
      <w:proofErr w:type="spellStart"/>
      <w:r>
        <w:rPr>
          <w:position w:val="8"/>
          <w:sz w:val="24"/>
        </w:rPr>
        <w:t>th</w:t>
      </w:r>
      <w:proofErr w:type="spellEnd"/>
      <w:r>
        <w:rPr>
          <w:spacing w:val="-3"/>
          <w:position w:val="8"/>
          <w:sz w:val="24"/>
        </w:rPr>
        <w:t xml:space="preserve"> </w:t>
      </w:r>
      <w:r>
        <w:rPr>
          <w:sz w:val="24"/>
        </w:rPr>
        <w:t>July</w:t>
      </w:r>
      <w:r>
        <w:rPr>
          <w:spacing w:val="-3"/>
          <w:sz w:val="24"/>
        </w:rPr>
        <w:t xml:space="preserve"> </w:t>
      </w:r>
      <w:r>
        <w:rPr>
          <w:sz w:val="24"/>
        </w:rPr>
        <w:t>2025</w:t>
      </w:r>
    </w:p>
    <w:p w14:paraId="13B64AB0" w14:textId="77777777" w:rsidR="004163DB" w:rsidRDefault="004163DB">
      <w:pPr>
        <w:spacing w:before="59"/>
        <w:ind w:left="283"/>
        <w:rPr>
          <w:b/>
          <w:sz w:val="28"/>
        </w:rPr>
      </w:pPr>
    </w:p>
    <w:p w14:paraId="0A8F2D6C" w14:textId="77777777" w:rsidR="004163DB" w:rsidRDefault="004163DB">
      <w:pPr>
        <w:spacing w:before="59"/>
        <w:ind w:left="283"/>
        <w:rPr>
          <w:b/>
          <w:sz w:val="28"/>
        </w:rPr>
      </w:pPr>
    </w:p>
    <w:p w14:paraId="0DC97775" w14:textId="77777777" w:rsidR="004163DB" w:rsidRDefault="004163DB">
      <w:pPr>
        <w:spacing w:before="59"/>
        <w:ind w:left="283"/>
        <w:rPr>
          <w:b/>
          <w:sz w:val="28"/>
        </w:rPr>
      </w:pPr>
    </w:p>
    <w:p w14:paraId="4DA84DF2" w14:textId="77777777" w:rsidR="004163DB" w:rsidRDefault="004163DB">
      <w:pPr>
        <w:spacing w:before="59"/>
        <w:ind w:left="283"/>
        <w:rPr>
          <w:b/>
          <w:sz w:val="28"/>
        </w:rPr>
      </w:pPr>
    </w:p>
    <w:p w14:paraId="48E47C01" w14:textId="04F888E4" w:rsidR="004073D2" w:rsidRDefault="00000000">
      <w:pPr>
        <w:spacing w:before="59"/>
        <w:ind w:left="283"/>
        <w:rPr>
          <w:b/>
          <w:sz w:val="28"/>
        </w:rPr>
      </w:pPr>
      <w:r>
        <w:rPr>
          <w:b/>
          <w:sz w:val="28"/>
        </w:rPr>
        <w:lastRenderedPageBreak/>
        <w:t>AWARDS,</w:t>
      </w:r>
      <w:r>
        <w:rPr>
          <w:b/>
          <w:spacing w:val="-9"/>
          <w:sz w:val="28"/>
        </w:rPr>
        <w:t xml:space="preserve"> </w:t>
      </w:r>
      <w:r>
        <w:rPr>
          <w:b/>
          <w:sz w:val="28"/>
        </w:rPr>
        <w:t>PRIZES,</w:t>
      </w:r>
      <w:r>
        <w:rPr>
          <w:b/>
          <w:spacing w:val="-8"/>
          <w:sz w:val="28"/>
        </w:rPr>
        <w:t xml:space="preserve"> </w:t>
      </w:r>
      <w:r>
        <w:rPr>
          <w:b/>
          <w:spacing w:val="-2"/>
          <w:sz w:val="28"/>
        </w:rPr>
        <w:t>FELLOWSHIPS</w:t>
      </w:r>
    </w:p>
    <w:p w14:paraId="0076175F" w14:textId="77777777" w:rsidR="004073D2" w:rsidRDefault="004073D2">
      <w:pPr>
        <w:pStyle w:val="BodyText"/>
        <w:spacing w:before="26"/>
        <w:rPr>
          <w:b/>
          <w:sz w:val="20"/>
        </w:rPr>
      </w:pPr>
    </w:p>
    <w:tbl>
      <w:tblPr>
        <w:tblW w:w="0" w:type="auto"/>
        <w:tblInd w:w="8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2"/>
        <w:gridCol w:w="3969"/>
        <w:gridCol w:w="1636"/>
      </w:tblGrid>
      <w:tr w:rsidR="004073D2" w14:paraId="5D725758" w14:textId="77777777" w:rsidTr="00D717C6">
        <w:trPr>
          <w:trHeight w:val="335"/>
        </w:trPr>
        <w:tc>
          <w:tcPr>
            <w:tcW w:w="4502" w:type="dxa"/>
            <w:shd w:val="clear" w:color="auto" w:fill="D9D9D9"/>
          </w:tcPr>
          <w:p w14:paraId="4D6B454B" w14:textId="77777777" w:rsidR="004073D2" w:rsidRDefault="00000000">
            <w:pPr>
              <w:pStyle w:val="TableParagraph"/>
              <w:spacing w:before="1"/>
              <w:ind w:left="660"/>
            </w:pPr>
            <w:r>
              <w:t>Name</w:t>
            </w:r>
            <w:r>
              <w:rPr>
                <w:spacing w:val="-3"/>
              </w:rPr>
              <w:t xml:space="preserve"> </w:t>
            </w:r>
            <w:r>
              <w:t>of</w:t>
            </w:r>
            <w:r>
              <w:rPr>
                <w:spacing w:val="-3"/>
              </w:rPr>
              <w:t xml:space="preserve"> </w:t>
            </w:r>
            <w:r>
              <w:rPr>
                <w:spacing w:val="-2"/>
              </w:rPr>
              <w:t>Award</w:t>
            </w:r>
          </w:p>
        </w:tc>
        <w:tc>
          <w:tcPr>
            <w:tcW w:w="3969" w:type="dxa"/>
            <w:shd w:val="clear" w:color="auto" w:fill="D9D9D9"/>
          </w:tcPr>
          <w:p w14:paraId="274E276A" w14:textId="77777777" w:rsidR="004073D2" w:rsidRDefault="00000000">
            <w:pPr>
              <w:pStyle w:val="TableParagraph"/>
              <w:spacing w:before="1"/>
              <w:ind w:left="825"/>
            </w:pPr>
            <w:r>
              <w:t>Awarding</w:t>
            </w:r>
            <w:r>
              <w:rPr>
                <w:spacing w:val="-8"/>
              </w:rPr>
              <w:t xml:space="preserve"> </w:t>
            </w:r>
            <w:r>
              <w:rPr>
                <w:spacing w:val="-2"/>
              </w:rPr>
              <w:t>Agency</w:t>
            </w:r>
          </w:p>
        </w:tc>
        <w:tc>
          <w:tcPr>
            <w:tcW w:w="1636" w:type="dxa"/>
            <w:shd w:val="clear" w:color="auto" w:fill="D9D9D9"/>
          </w:tcPr>
          <w:p w14:paraId="7C4AD24A" w14:textId="77777777" w:rsidR="004073D2" w:rsidRDefault="00000000">
            <w:pPr>
              <w:pStyle w:val="TableParagraph"/>
              <w:spacing w:before="1"/>
              <w:ind w:left="16" w:right="2"/>
              <w:jc w:val="center"/>
            </w:pPr>
            <w:r>
              <w:rPr>
                <w:spacing w:val="-4"/>
              </w:rPr>
              <w:t>Year</w:t>
            </w:r>
          </w:p>
        </w:tc>
      </w:tr>
      <w:tr w:rsidR="00D717C6" w14:paraId="53245DE4" w14:textId="77777777" w:rsidTr="00D717C6">
        <w:trPr>
          <w:trHeight w:val="508"/>
        </w:trPr>
        <w:tc>
          <w:tcPr>
            <w:tcW w:w="4502" w:type="dxa"/>
          </w:tcPr>
          <w:p w14:paraId="068DAB8E" w14:textId="7FF30B81" w:rsidR="00D717C6" w:rsidRDefault="00D717C6">
            <w:pPr>
              <w:pStyle w:val="TableParagraph"/>
              <w:spacing w:before="1"/>
              <w:ind w:left="110"/>
            </w:pPr>
            <w:r>
              <w:t>CSIR</w:t>
            </w:r>
            <w:r>
              <w:rPr>
                <w:spacing w:val="-6"/>
              </w:rPr>
              <w:t xml:space="preserve"> </w:t>
            </w:r>
            <w:r>
              <w:t>NET</w:t>
            </w:r>
            <w:r>
              <w:rPr>
                <w:spacing w:val="-6"/>
              </w:rPr>
              <w:t xml:space="preserve"> </w:t>
            </w:r>
            <w:r>
              <w:t>PhD</w:t>
            </w:r>
            <w:r>
              <w:rPr>
                <w:spacing w:val="-6"/>
              </w:rPr>
              <w:t xml:space="preserve"> </w:t>
            </w:r>
            <w:r>
              <w:t>fellowship</w:t>
            </w:r>
            <w:r>
              <w:rPr>
                <w:spacing w:val="-6"/>
              </w:rPr>
              <w:t xml:space="preserve"> </w:t>
            </w:r>
            <w:r>
              <w:t>in</w:t>
            </w:r>
            <w:r>
              <w:rPr>
                <w:spacing w:val="-6"/>
              </w:rPr>
              <w:t xml:space="preserve"> </w:t>
            </w:r>
            <w:r>
              <w:t>Life</w:t>
            </w:r>
            <w:r>
              <w:rPr>
                <w:spacing w:val="-6"/>
              </w:rPr>
              <w:t xml:space="preserve"> </w:t>
            </w:r>
            <w:r>
              <w:t>Sciences (NET: National Eligibility Test)</w:t>
            </w:r>
          </w:p>
        </w:tc>
        <w:tc>
          <w:tcPr>
            <w:tcW w:w="3969" w:type="dxa"/>
          </w:tcPr>
          <w:p w14:paraId="03FB1F3C" w14:textId="2A0D4648" w:rsidR="00D717C6" w:rsidRDefault="00D717C6">
            <w:pPr>
              <w:pStyle w:val="TableParagraph"/>
              <w:spacing w:line="254" w:lineRule="exact"/>
              <w:ind w:left="110"/>
            </w:pPr>
            <w:r>
              <w:t>Council</w:t>
            </w:r>
            <w:r>
              <w:rPr>
                <w:spacing w:val="-10"/>
              </w:rPr>
              <w:t xml:space="preserve"> </w:t>
            </w:r>
            <w:r>
              <w:t>of</w:t>
            </w:r>
            <w:r>
              <w:rPr>
                <w:spacing w:val="-10"/>
              </w:rPr>
              <w:t xml:space="preserve"> </w:t>
            </w:r>
            <w:r>
              <w:t>Scientific</w:t>
            </w:r>
            <w:r>
              <w:rPr>
                <w:spacing w:val="-10"/>
              </w:rPr>
              <w:t xml:space="preserve"> </w:t>
            </w:r>
            <w:r>
              <w:t>&amp;</w:t>
            </w:r>
            <w:r>
              <w:rPr>
                <w:spacing w:val="-10"/>
              </w:rPr>
              <w:t xml:space="preserve"> </w:t>
            </w:r>
            <w:r>
              <w:t>Industrial Research, India</w:t>
            </w:r>
          </w:p>
        </w:tc>
        <w:tc>
          <w:tcPr>
            <w:tcW w:w="1636" w:type="dxa"/>
          </w:tcPr>
          <w:p w14:paraId="53EA008F" w14:textId="5A4DF9B8" w:rsidR="00D717C6" w:rsidRDefault="00D717C6">
            <w:pPr>
              <w:pStyle w:val="TableParagraph"/>
              <w:spacing w:before="1"/>
              <w:ind w:left="16"/>
              <w:jc w:val="center"/>
            </w:pPr>
            <w:r>
              <w:rPr>
                <w:spacing w:val="-4"/>
              </w:rPr>
              <w:t>2010</w:t>
            </w:r>
          </w:p>
        </w:tc>
      </w:tr>
      <w:tr w:rsidR="00D717C6" w14:paraId="0B6D5E8B" w14:textId="77777777" w:rsidTr="00D717C6">
        <w:trPr>
          <w:trHeight w:val="503"/>
        </w:trPr>
        <w:tc>
          <w:tcPr>
            <w:tcW w:w="4502" w:type="dxa"/>
          </w:tcPr>
          <w:p w14:paraId="378CEC84" w14:textId="77777777" w:rsidR="00D717C6" w:rsidRDefault="00D717C6">
            <w:pPr>
              <w:pStyle w:val="TableParagraph"/>
              <w:spacing w:before="1"/>
              <w:ind w:left="165"/>
            </w:pPr>
            <w:r>
              <w:t>GATE</w:t>
            </w:r>
            <w:r>
              <w:rPr>
                <w:spacing w:val="-4"/>
              </w:rPr>
              <w:t xml:space="preserve"> </w:t>
            </w:r>
            <w:r>
              <w:t>PhD</w:t>
            </w:r>
            <w:r>
              <w:rPr>
                <w:spacing w:val="-3"/>
              </w:rPr>
              <w:t xml:space="preserve"> </w:t>
            </w:r>
            <w:r>
              <w:rPr>
                <w:spacing w:val="-2"/>
              </w:rPr>
              <w:t>Fellowship</w:t>
            </w:r>
          </w:p>
          <w:p w14:paraId="3532DBE8" w14:textId="345A4BF6" w:rsidR="00D717C6" w:rsidRDefault="00D717C6">
            <w:pPr>
              <w:pStyle w:val="TableParagraph"/>
              <w:spacing w:line="250" w:lineRule="exact"/>
              <w:ind w:left="110" w:right="2"/>
            </w:pPr>
            <w:r>
              <w:t>(GATE:</w:t>
            </w:r>
            <w:r>
              <w:rPr>
                <w:spacing w:val="-6"/>
              </w:rPr>
              <w:t xml:space="preserve"> </w:t>
            </w:r>
            <w:r>
              <w:t>Graduate</w:t>
            </w:r>
            <w:r>
              <w:rPr>
                <w:spacing w:val="-6"/>
              </w:rPr>
              <w:t xml:space="preserve"> </w:t>
            </w:r>
            <w:r>
              <w:t>Aptitude</w:t>
            </w:r>
            <w:r>
              <w:rPr>
                <w:spacing w:val="-5"/>
              </w:rPr>
              <w:t xml:space="preserve"> </w:t>
            </w:r>
            <w:r>
              <w:t>Test</w:t>
            </w:r>
            <w:r>
              <w:rPr>
                <w:spacing w:val="-6"/>
              </w:rPr>
              <w:t xml:space="preserve"> </w:t>
            </w:r>
            <w:r>
              <w:t>in</w:t>
            </w:r>
            <w:r>
              <w:rPr>
                <w:spacing w:val="-5"/>
              </w:rPr>
              <w:t xml:space="preserve"> </w:t>
            </w:r>
            <w:r>
              <w:rPr>
                <w:spacing w:val="-2"/>
              </w:rPr>
              <w:t>Engineering)</w:t>
            </w:r>
          </w:p>
        </w:tc>
        <w:tc>
          <w:tcPr>
            <w:tcW w:w="3969" w:type="dxa"/>
          </w:tcPr>
          <w:p w14:paraId="7B2B1238" w14:textId="14059E49" w:rsidR="00D717C6" w:rsidRDefault="00D717C6">
            <w:pPr>
              <w:pStyle w:val="TableParagraph"/>
              <w:spacing w:line="250" w:lineRule="exact"/>
              <w:ind w:left="110" w:right="160"/>
            </w:pPr>
            <w:r>
              <w:t>Ministry of Human Resource development</w:t>
            </w:r>
            <w:r>
              <w:rPr>
                <w:spacing w:val="-13"/>
              </w:rPr>
              <w:t xml:space="preserve"> </w:t>
            </w:r>
            <w:r>
              <w:t>(MHRD),</w:t>
            </w:r>
            <w:r>
              <w:rPr>
                <w:spacing w:val="-13"/>
              </w:rPr>
              <w:t xml:space="preserve"> </w:t>
            </w:r>
            <w:r>
              <w:t>Government</w:t>
            </w:r>
            <w:r>
              <w:rPr>
                <w:spacing w:val="-13"/>
              </w:rPr>
              <w:t xml:space="preserve"> </w:t>
            </w:r>
            <w:r>
              <w:t xml:space="preserve">of </w:t>
            </w:r>
            <w:r>
              <w:rPr>
                <w:spacing w:val="-2"/>
              </w:rPr>
              <w:t>India</w:t>
            </w:r>
          </w:p>
        </w:tc>
        <w:tc>
          <w:tcPr>
            <w:tcW w:w="1636" w:type="dxa"/>
          </w:tcPr>
          <w:p w14:paraId="3E66DE5D" w14:textId="372F549C" w:rsidR="00D717C6" w:rsidRDefault="00D717C6">
            <w:pPr>
              <w:pStyle w:val="TableParagraph"/>
              <w:spacing w:before="1"/>
              <w:ind w:left="16"/>
              <w:jc w:val="center"/>
            </w:pPr>
            <w:r>
              <w:rPr>
                <w:spacing w:val="-4"/>
              </w:rPr>
              <w:t>2010</w:t>
            </w:r>
          </w:p>
        </w:tc>
      </w:tr>
      <w:tr w:rsidR="00D717C6" w14:paraId="41989F5A" w14:textId="77777777" w:rsidTr="00D717C6">
        <w:trPr>
          <w:trHeight w:val="762"/>
        </w:trPr>
        <w:tc>
          <w:tcPr>
            <w:tcW w:w="4502" w:type="dxa"/>
          </w:tcPr>
          <w:p w14:paraId="4BD4026D" w14:textId="46077C4F" w:rsidR="00D717C6" w:rsidRDefault="00D717C6">
            <w:pPr>
              <w:pStyle w:val="TableParagraph"/>
              <w:spacing w:before="1"/>
              <w:ind w:left="110"/>
            </w:pPr>
            <w:r>
              <w:t>National</w:t>
            </w:r>
            <w:r>
              <w:rPr>
                <w:spacing w:val="-7"/>
              </w:rPr>
              <w:t xml:space="preserve"> </w:t>
            </w:r>
            <w:r>
              <w:t>Post</w:t>
            </w:r>
            <w:r>
              <w:rPr>
                <w:spacing w:val="-7"/>
              </w:rPr>
              <w:t xml:space="preserve"> </w:t>
            </w:r>
            <w:r>
              <w:t>Doctoral</w:t>
            </w:r>
            <w:r>
              <w:rPr>
                <w:spacing w:val="-6"/>
              </w:rPr>
              <w:t xml:space="preserve"> </w:t>
            </w:r>
            <w:r>
              <w:rPr>
                <w:spacing w:val="-2"/>
              </w:rPr>
              <w:t>Fellowship</w:t>
            </w:r>
          </w:p>
        </w:tc>
        <w:tc>
          <w:tcPr>
            <w:tcW w:w="3969" w:type="dxa"/>
          </w:tcPr>
          <w:p w14:paraId="1F6DFB92" w14:textId="24386536" w:rsidR="00D717C6" w:rsidRDefault="00D717C6">
            <w:pPr>
              <w:pStyle w:val="TableParagraph"/>
              <w:spacing w:line="254" w:lineRule="exact"/>
              <w:ind w:left="110" w:right="160"/>
            </w:pPr>
            <w:r>
              <w:t>Science</w:t>
            </w:r>
            <w:r>
              <w:rPr>
                <w:spacing w:val="-10"/>
              </w:rPr>
              <w:t xml:space="preserve"> </w:t>
            </w:r>
            <w:r>
              <w:t>and</w:t>
            </w:r>
            <w:r>
              <w:rPr>
                <w:spacing w:val="-10"/>
              </w:rPr>
              <w:t xml:space="preserve"> </w:t>
            </w:r>
            <w:r>
              <w:t>Engineering</w:t>
            </w:r>
            <w:r>
              <w:rPr>
                <w:spacing w:val="-10"/>
              </w:rPr>
              <w:t xml:space="preserve"> </w:t>
            </w:r>
            <w:r>
              <w:t>Research</w:t>
            </w:r>
            <w:r>
              <w:rPr>
                <w:spacing w:val="-10"/>
              </w:rPr>
              <w:t xml:space="preserve"> </w:t>
            </w:r>
            <w:r>
              <w:t>Board (SERB), India</w:t>
            </w:r>
          </w:p>
        </w:tc>
        <w:tc>
          <w:tcPr>
            <w:tcW w:w="1636" w:type="dxa"/>
          </w:tcPr>
          <w:p w14:paraId="5958E010" w14:textId="7886B4A2" w:rsidR="00D717C6" w:rsidRDefault="00D717C6">
            <w:pPr>
              <w:pStyle w:val="TableParagraph"/>
              <w:spacing w:before="1"/>
              <w:ind w:left="16"/>
              <w:jc w:val="center"/>
            </w:pPr>
            <w:r>
              <w:rPr>
                <w:spacing w:val="-4"/>
              </w:rPr>
              <w:t>2017</w:t>
            </w:r>
          </w:p>
        </w:tc>
      </w:tr>
      <w:tr w:rsidR="00D717C6" w14:paraId="3EB56A1D" w14:textId="77777777" w:rsidTr="00D717C6">
        <w:trPr>
          <w:trHeight w:val="762"/>
        </w:trPr>
        <w:tc>
          <w:tcPr>
            <w:tcW w:w="4502" w:type="dxa"/>
          </w:tcPr>
          <w:p w14:paraId="01F59AC8" w14:textId="60832CFD" w:rsidR="00D717C6" w:rsidRDefault="00D717C6" w:rsidP="00D717C6">
            <w:pPr>
              <w:pStyle w:val="TableParagraph"/>
              <w:spacing w:before="1"/>
              <w:ind w:left="165"/>
            </w:pPr>
            <w:r>
              <w:t>Ramanujan</w:t>
            </w:r>
            <w:r>
              <w:rPr>
                <w:spacing w:val="-9"/>
              </w:rPr>
              <w:t xml:space="preserve"> </w:t>
            </w:r>
            <w:r>
              <w:rPr>
                <w:spacing w:val="-2"/>
              </w:rPr>
              <w:t>Fellowship</w:t>
            </w:r>
          </w:p>
        </w:tc>
        <w:tc>
          <w:tcPr>
            <w:tcW w:w="3969" w:type="dxa"/>
          </w:tcPr>
          <w:p w14:paraId="7BE5ADCD" w14:textId="77777777" w:rsidR="00D717C6" w:rsidRDefault="00D717C6" w:rsidP="00D717C6">
            <w:pPr>
              <w:pStyle w:val="TableParagraph"/>
              <w:spacing w:line="249" w:lineRule="exact"/>
              <w:ind w:left="110"/>
            </w:pPr>
            <w:r>
              <w:t>Anusandhan</w:t>
            </w:r>
            <w:r>
              <w:rPr>
                <w:spacing w:val="-9"/>
              </w:rPr>
              <w:t xml:space="preserve"> </w:t>
            </w:r>
            <w:r>
              <w:t>National</w:t>
            </w:r>
            <w:r>
              <w:rPr>
                <w:spacing w:val="-9"/>
              </w:rPr>
              <w:t xml:space="preserve"> </w:t>
            </w:r>
            <w:r>
              <w:rPr>
                <w:spacing w:val="-2"/>
              </w:rPr>
              <w:t>Research</w:t>
            </w:r>
          </w:p>
          <w:p w14:paraId="463F8F5F" w14:textId="35498EE7" w:rsidR="00D717C6" w:rsidRDefault="00D717C6" w:rsidP="00D717C6">
            <w:pPr>
              <w:pStyle w:val="TableParagraph"/>
              <w:spacing w:line="254" w:lineRule="exact"/>
              <w:ind w:left="110" w:right="160"/>
            </w:pPr>
            <w:r>
              <w:t>Foundation</w:t>
            </w:r>
            <w:r>
              <w:rPr>
                <w:spacing w:val="-9"/>
              </w:rPr>
              <w:t xml:space="preserve"> </w:t>
            </w:r>
            <w:r>
              <w:t>(ANRF),</w:t>
            </w:r>
            <w:r>
              <w:rPr>
                <w:spacing w:val="-8"/>
              </w:rPr>
              <w:t xml:space="preserve"> </w:t>
            </w:r>
            <w:r>
              <w:rPr>
                <w:spacing w:val="-2"/>
              </w:rPr>
              <w:t>India</w:t>
            </w:r>
          </w:p>
        </w:tc>
        <w:tc>
          <w:tcPr>
            <w:tcW w:w="1636" w:type="dxa"/>
          </w:tcPr>
          <w:p w14:paraId="0F6C0982" w14:textId="1E0A58C1" w:rsidR="00D717C6" w:rsidRDefault="00D717C6" w:rsidP="00D717C6">
            <w:pPr>
              <w:pStyle w:val="TableParagraph"/>
              <w:spacing w:before="1"/>
              <w:ind w:left="16"/>
              <w:jc w:val="center"/>
              <w:rPr>
                <w:spacing w:val="-4"/>
              </w:rPr>
            </w:pPr>
            <w:r>
              <w:rPr>
                <w:spacing w:val="-4"/>
              </w:rPr>
              <w:t>2025</w:t>
            </w:r>
          </w:p>
        </w:tc>
      </w:tr>
    </w:tbl>
    <w:p w14:paraId="2EE24EF0" w14:textId="77777777" w:rsidR="004073D2" w:rsidRDefault="004073D2">
      <w:pPr>
        <w:pStyle w:val="BodyText"/>
        <w:rPr>
          <w:b/>
          <w:sz w:val="28"/>
        </w:rPr>
      </w:pPr>
    </w:p>
    <w:p w14:paraId="3AFB1B7D" w14:textId="77777777" w:rsidR="004073D2" w:rsidRDefault="004073D2">
      <w:pPr>
        <w:pStyle w:val="BodyText"/>
        <w:spacing w:before="321"/>
        <w:rPr>
          <w:b/>
          <w:sz w:val="28"/>
        </w:rPr>
      </w:pPr>
    </w:p>
    <w:p w14:paraId="4E5A5D21" w14:textId="77777777" w:rsidR="004073D2" w:rsidRDefault="00000000">
      <w:pPr>
        <w:ind w:left="279"/>
        <w:rPr>
          <w:b/>
          <w:sz w:val="28"/>
        </w:rPr>
      </w:pPr>
      <w:r>
        <w:rPr>
          <w:b/>
          <w:sz w:val="28"/>
        </w:rPr>
        <w:t>SUPERVISING</w:t>
      </w:r>
      <w:r>
        <w:rPr>
          <w:b/>
          <w:spacing w:val="-9"/>
          <w:sz w:val="28"/>
        </w:rPr>
        <w:t xml:space="preserve"> </w:t>
      </w:r>
      <w:r>
        <w:rPr>
          <w:b/>
          <w:sz w:val="28"/>
        </w:rPr>
        <w:t>AND</w:t>
      </w:r>
      <w:r>
        <w:rPr>
          <w:b/>
          <w:spacing w:val="-9"/>
          <w:sz w:val="28"/>
        </w:rPr>
        <w:t xml:space="preserve"> </w:t>
      </w:r>
      <w:r>
        <w:rPr>
          <w:b/>
          <w:sz w:val="28"/>
        </w:rPr>
        <w:t>MENTORING</w:t>
      </w:r>
      <w:r>
        <w:rPr>
          <w:b/>
          <w:spacing w:val="-9"/>
          <w:sz w:val="28"/>
        </w:rPr>
        <w:t xml:space="preserve"> </w:t>
      </w:r>
      <w:r>
        <w:rPr>
          <w:b/>
          <w:spacing w:val="-2"/>
          <w:sz w:val="28"/>
        </w:rPr>
        <w:t>ACTIVITIES</w:t>
      </w:r>
    </w:p>
    <w:p w14:paraId="7BB3A934" w14:textId="77777777" w:rsidR="004073D2" w:rsidRDefault="004073D2">
      <w:pPr>
        <w:pStyle w:val="BodyText"/>
        <w:spacing w:before="26"/>
        <w:rPr>
          <w:b/>
          <w:sz w:val="20"/>
        </w:rPr>
      </w:pPr>
    </w:p>
    <w:tbl>
      <w:tblPr>
        <w:tblW w:w="0" w:type="auto"/>
        <w:tblInd w:w="10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0"/>
        <w:gridCol w:w="3542"/>
        <w:gridCol w:w="2635"/>
      </w:tblGrid>
      <w:tr w:rsidR="004073D2" w14:paraId="4E36F024" w14:textId="77777777">
        <w:trPr>
          <w:trHeight w:val="508"/>
        </w:trPr>
        <w:tc>
          <w:tcPr>
            <w:tcW w:w="2520" w:type="dxa"/>
            <w:shd w:val="clear" w:color="auto" w:fill="D9D9D9"/>
          </w:tcPr>
          <w:p w14:paraId="366F3783" w14:textId="77777777" w:rsidR="004073D2" w:rsidRDefault="00000000">
            <w:pPr>
              <w:pStyle w:val="TableParagraph"/>
              <w:spacing w:before="1"/>
              <w:ind w:left="106"/>
              <w:jc w:val="center"/>
            </w:pPr>
            <w:r>
              <w:rPr>
                <w:spacing w:val="-4"/>
              </w:rPr>
              <w:t>Name</w:t>
            </w:r>
          </w:p>
        </w:tc>
        <w:tc>
          <w:tcPr>
            <w:tcW w:w="3542" w:type="dxa"/>
            <w:shd w:val="clear" w:color="auto" w:fill="D9D9D9"/>
          </w:tcPr>
          <w:p w14:paraId="63B16D96" w14:textId="77777777" w:rsidR="004073D2" w:rsidRDefault="00000000">
            <w:pPr>
              <w:pStyle w:val="TableParagraph"/>
              <w:spacing w:line="254" w:lineRule="exact"/>
              <w:ind w:left="655" w:right="674" w:firstLine="220"/>
            </w:pPr>
            <w:r>
              <w:t>Master of Science Dissertation/</w:t>
            </w:r>
            <w:r>
              <w:rPr>
                <w:spacing w:val="-14"/>
              </w:rPr>
              <w:t xml:space="preserve"> </w:t>
            </w:r>
            <w:r>
              <w:t>Project</w:t>
            </w:r>
            <w:r>
              <w:rPr>
                <w:spacing w:val="-14"/>
              </w:rPr>
              <w:t xml:space="preserve"> </w:t>
            </w:r>
            <w:r>
              <w:t>title</w:t>
            </w:r>
          </w:p>
        </w:tc>
        <w:tc>
          <w:tcPr>
            <w:tcW w:w="2635" w:type="dxa"/>
            <w:shd w:val="clear" w:color="auto" w:fill="D9D9D9"/>
          </w:tcPr>
          <w:p w14:paraId="28C5FAE5" w14:textId="77777777" w:rsidR="004073D2" w:rsidRDefault="00000000">
            <w:pPr>
              <w:pStyle w:val="TableParagraph"/>
              <w:spacing w:before="1"/>
              <w:ind w:left="330"/>
            </w:pPr>
            <w:r>
              <w:t>Current</w:t>
            </w:r>
            <w:r>
              <w:rPr>
                <w:spacing w:val="-7"/>
              </w:rPr>
              <w:t xml:space="preserve"> </w:t>
            </w:r>
            <w:r>
              <w:rPr>
                <w:spacing w:val="-2"/>
              </w:rPr>
              <w:t>Designation</w:t>
            </w:r>
          </w:p>
        </w:tc>
      </w:tr>
      <w:tr w:rsidR="004073D2" w14:paraId="06D12182" w14:textId="77777777">
        <w:trPr>
          <w:trHeight w:val="1012"/>
        </w:trPr>
        <w:tc>
          <w:tcPr>
            <w:tcW w:w="2520" w:type="dxa"/>
          </w:tcPr>
          <w:p w14:paraId="2CA783D3" w14:textId="77777777" w:rsidR="004073D2" w:rsidRDefault="00000000">
            <w:pPr>
              <w:pStyle w:val="TableParagraph"/>
              <w:spacing w:before="1"/>
              <w:ind w:left="385"/>
            </w:pPr>
            <w:r>
              <w:t>Ed</w:t>
            </w:r>
            <w:r>
              <w:rPr>
                <w:spacing w:val="-2"/>
              </w:rPr>
              <w:t xml:space="preserve"> Winstanley</w:t>
            </w:r>
          </w:p>
        </w:tc>
        <w:tc>
          <w:tcPr>
            <w:tcW w:w="3542" w:type="dxa"/>
          </w:tcPr>
          <w:p w14:paraId="3178FAF6" w14:textId="77777777" w:rsidR="004073D2" w:rsidRDefault="00000000">
            <w:pPr>
              <w:pStyle w:val="TableParagraph"/>
              <w:spacing w:before="1"/>
              <w:ind w:left="105" w:right="94"/>
              <w:jc w:val="both"/>
            </w:pPr>
            <w:r>
              <w:t>Using the novel vector pMDS1to investigate spatial expression</w:t>
            </w:r>
            <w:r>
              <w:rPr>
                <w:spacing w:val="80"/>
              </w:rPr>
              <w:t xml:space="preserve"> </w:t>
            </w:r>
            <w:r>
              <w:t>patterns</w:t>
            </w:r>
            <w:r>
              <w:rPr>
                <w:spacing w:val="-3"/>
              </w:rPr>
              <w:t xml:space="preserve"> </w:t>
            </w:r>
            <w:r>
              <w:t>of</w:t>
            </w:r>
            <w:r>
              <w:rPr>
                <w:spacing w:val="-2"/>
              </w:rPr>
              <w:t xml:space="preserve"> </w:t>
            </w:r>
            <w:r>
              <w:t>the</w:t>
            </w:r>
            <w:r>
              <w:rPr>
                <w:spacing w:val="-3"/>
              </w:rPr>
              <w:t xml:space="preserve"> </w:t>
            </w:r>
            <w:r>
              <w:t>plant</w:t>
            </w:r>
            <w:r>
              <w:rPr>
                <w:spacing w:val="-2"/>
              </w:rPr>
              <w:t xml:space="preserve"> </w:t>
            </w:r>
            <w:r>
              <w:t>SUMO</w:t>
            </w:r>
            <w:r>
              <w:rPr>
                <w:spacing w:val="-2"/>
              </w:rPr>
              <w:t xml:space="preserve"> proteases</w:t>
            </w:r>
          </w:p>
          <w:p w14:paraId="094089E2" w14:textId="77777777" w:rsidR="004073D2" w:rsidRDefault="00000000">
            <w:pPr>
              <w:pStyle w:val="TableParagraph"/>
              <w:spacing w:line="233" w:lineRule="exact"/>
              <w:ind w:left="105"/>
              <w:jc w:val="both"/>
            </w:pPr>
            <w:r>
              <w:t>DESI1</w:t>
            </w:r>
            <w:r>
              <w:rPr>
                <w:spacing w:val="-4"/>
              </w:rPr>
              <w:t xml:space="preserve"> </w:t>
            </w:r>
            <w:r>
              <w:t>and</w:t>
            </w:r>
            <w:r>
              <w:rPr>
                <w:spacing w:val="-4"/>
              </w:rPr>
              <w:t xml:space="preserve"> </w:t>
            </w:r>
            <w:r>
              <w:rPr>
                <w:spacing w:val="-2"/>
              </w:rPr>
              <w:t>DESI3B</w:t>
            </w:r>
          </w:p>
        </w:tc>
        <w:tc>
          <w:tcPr>
            <w:tcW w:w="2635" w:type="dxa"/>
          </w:tcPr>
          <w:p w14:paraId="0BF666C4" w14:textId="77777777" w:rsidR="004073D2" w:rsidRDefault="00000000">
            <w:pPr>
              <w:pStyle w:val="TableParagraph"/>
              <w:spacing w:before="1"/>
              <w:ind w:left="645"/>
            </w:pPr>
            <w:r>
              <w:t>Joined</w:t>
            </w:r>
            <w:r>
              <w:rPr>
                <w:spacing w:val="-6"/>
              </w:rPr>
              <w:t xml:space="preserve"> </w:t>
            </w:r>
            <w:r>
              <w:rPr>
                <w:spacing w:val="-2"/>
              </w:rPr>
              <w:t>industry</w:t>
            </w:r>
          </w:p>
        </w:tc>
      </w:tr>
      <w:tr w:rsidR="004073D2" w14:paraId="419FDE10" w14:textId="77777777">
        <w:trPr>
          <w:trHeight w:val="1012"/>
        </w:trPr>
        <w:tc>
          <w:tcPr>
            <w:tcW w:w="2520" w:type="dxa"/>
          </w:tcPr>
          <w:p w14:paraId="1FFF2376" w14:textId="77777777" w:rsidR="004073D2" w:rsidRDefault="00000000">
            <w:pPr>
              <w:pStyle w:val="TableParagraph"/>
              <w:spacing w:line="249" w:lineRule="exact"/>
              <w:ind w:left="385"/>
            </w:pPr>
            <w:r>
              <w:t>Jinia</w:t>
            </w:r>
            <w:r>
              <w:rPr>
                <w:spacing w:val="-5"/>
              </w:rPr>
              <w:t xml:space="preserve"> </w:t>
            </w:r>
            <w:r>
              <w:rPr>
                <w:spacing w:val="-2"/>
              </w:rPr>
              <w:t>Chakraborty</w:t>
            </w:r>
          </w:p>
        </w:tc>
        <w:tc>
          <w:tcPr>
            <w:tcW w:w="3542" w:type="dxa"/>
          </w:tcPr>
          <w:p w14:paraId="1A00384A" w14:textId="77777777" w:rsidR="004073D2" w:rsidRDefault="00000000">
            <w:pPr>
              <w:pStyle w:val="TableParagraph"/>
              <w:spacing w:line="242" w:lineRule="auto"/>
              <w:ind w:left="105" w:right="278"/>
              <w:jc w:val="both"/>
            </w:pPr>
            <w:r>
              <w:t>Characterization</w:t>
            </w:r>
            <w:r>
              <w:rPr>
                <w:spacing w:val="-8"/>
              </w:rPr>
              <w:t xml:space="preserve"> </w:t>
            </w:r>
            <w:r>
              <w:t>of</w:t>
            </w:r>
            <w:r>
              <w:rPr>
                <w:spacing w:val="-8"/>
              </w:rPr>
              <w:t xml:space="preserve"> </w:t>
            </w:r>
            <w:r>
              <w:t>a</w:t>
            </w:r>
            <w:r>
              <w:rPr>
                <w:spacing w:val="-8"/>
              </w:rPr>
              <w:t xml:space="preserve"> </w:t>
            </w:r>
            <w:r>
              <w:t>stress</w:t>
            </w:r>
            <w:r>
              <w:rPr>
                <w:spacing w:val="-8"/>
              </w:rPr>
              <w:t xml:space="preserve"> </w:t>
            </w:r>
            <w:r>
              <w:t xml:space="preserve">induced </w:t>
            </w:r>
            <w:proofErr w:type="spellStart"/>
            <w:r>
              <w:rPr>
                <w:i/>
              </w:rPr>
              <w:t>OsSAND</w:t>
            </w:r>
            <w:proofErr w:type="spellEnd"/>
            <w:r>
              <w:rPr>
                <w:i/>
                <w:spacing w:val="-8"/>
              </w:rPr>
              <w:t xml:space="preserve"> </w:t>
            </w:r>
            <w:r>
              <w:t>domain</w:t>
            </w:r>
            <w:r>
              <w:rPr>
                <w:spacing w:val="-8"/>
              </w:rPr>
              <w:t xml:space="preserve"> </w:t>
            </w:r>
            <w:r>
              <w:t>protein-</w:t>
            </w:r>
            <w:r>
              <w:rPr>
                <w:spacing w:val="-8"/>
              </w:rPr>
              <w:t xml:space="preserve"> </w:t>
            </w:r>
            <w:r>
              <w:t>its</w:t>
            </w:r>
            <w:r>
              <w:rPr>
                <w:spacing w:val="-8"/>
              </w:rPr>
              <w:t xml:space="preserve"> </w:t>
            </w:r>
            <w:r>
              <w:t>role</w:t>
            </w:r>
            <w:r>
              <w:rPr>
                <w:spacing w:val="-8"/>
              </w:rPr>
              <w:t xml:space="preserve"> </w:t>
            </w:r>
            <w:r>
              <w:t>in DNA binding activity</w:t>
            </w:r>
          </w:p>
        </w:tc>
        <w:tc>
          <w:tcPr>
            <w:tcW w:w="2635" w:type="dxa"/>
          </w:tcPr>
          <w:p w14:paraId="157C413B" w14:textId="77777777" w:rsidR="004073D2" w:rsidRDefault="00000000">
            <w:pPr>
              <w:pStyle w:val="TableParagraph"/>
              <w:spacing w:line="242" w:lineRule="auto"/>
              <w:ind w:left="172" w:right="154" w:firstLine="1"/>
              <w:jc w:val="center"/>
            </w:pPr>
            <w:r>
              <w:t>Pursuing PhD at Bose Institute(Division</w:t>
            </w:r>
            <w:r>
              <w:rPr>
                <w:spacing w:val="-14"/>
              </w:rPr>
              <w:t xml:space="preserve"> </w:t>
            </w:r>
            <w:r>
              <w:t>of</w:t>
            </w:r>
            <w:r>
              <w:rPr>
                <w:spacing w:val="-14"/>
              </w:rPr>
              <w:t xml:space="preserve"> </w:t>
            </w:r>
            <w:r>
              <w:t>Plant Biology)</w:t>
            </w:r>
            <w:r>
              <w:rPr>
                <w:b/>
              </w:rPr>
              <w:t xml:space="preserve">, </w:t>
            </w:r>
            <w:r>
              <w:t>Kolkata,</w:t>
            </w:r>
          </w:p>
          <w:p w14:paraId="5ADF3FCF" w14:textId="77777777" w:rsidR="004073D2" w:rsidRDefault="00000000">
            <w:pPr>
              <w:pStyle w:val="TableParagraph"/>
              <w:spacing w:line="230" w:lineRule="exact"/>
              <w:ind w:left="160" w:right="143"/>
              <w:jc w:val="center"/>
            </w:pPr>
            <w:r>
              <w:rPr>
                <w:spacing w:val="-2"/>
              </w:rPr>
              <w:t>India</w:t>
            </w:r>
          </w:p>
        </w:tc>
      </w:tr>
      <w:tr w:rsidR="004073D2" w14:paraId="22F3AF46" w14:textId="77777777">
        <w:trPr>
          <w:trHeight w:val="2274"/>
        </w:trPr>
        <w:tc>
          <w:tcPr>
            <w:tcW w:w="2520" w:type="dxa"/>
          </w:tcPr>
          <w:p w14:paraId="2D16DAF0" w14:textId="77777777" w:rsidR="004073D2" w:rsidRDefault="00000000">
            <w:pPr>
              <w:pStyle w:val="TableParagraph"/>
              <w:spacing w:line="249" w:lineRule="exact"/>
              <w:ind w:left="275"/>
            </w:pPr>
            <w:r>
              <w:t>Neelam</w:t>
            </w:r>
            <w:r>
              <w:rPr>
                <w:spacing w:val="-6"/>
              </w:rPr>
              <w:t xml:space="preserve"> </w:t>
            </w:r>
            <w:r>
              <w:rPr>
                <w:spacing w:val="-2"/>
              </w:rPr>
              <w:t>Maharshi</w:t>
            </w:r>
          </w:p>
        </w:tc>
        <w:tc>
          <w:tcPr>
            <w:tcW w:w="3542" w:type="dxa"/>
          </w:tcPr>
          <w:p w14:paraId="60D9FBD5" w14:textId="77777777" w:rsidR="004073D2" w:rsidRDefault="00000000">
            <w:pPr>
              <w:pStyle w:val="TableParagraph"/>
              <w:ind w:left="105" w:right="95"/>
              <w:jc w:val="both"/>
            </w:pPr>
            <w:r>
              <w:t>Differential Acetylation and Tri-Methylation of Histone H3 at the</w:t>
            </w:r>
            <w:r>
              <w:rPr>
                <w:spacing w:val="40"/>
              </w:rPr>
              <w:t xml:space="preserve"> </w:t>
            </w:r>
            <w:r>
              <w:t xml:space="preserve">Cis- Regulatory Elements (CREs) of OsDREB1a (1Kb upstream from Transcription start site) facilitates Chromatin Remodeling and Transcription Activation during Cold </w:t>
            </w:r>
            <w:r>
              <w:rPr>
                <w:spacing w:val="-2"/>
              </w:rPr>
              <w:t>Stress.</w:t>
            </w:r>
          </w:p>
        </w:tc>
        <w:tc>
          <w:tcPr>
            <w:tcW w:w="2635" w:type="dxa"/>
          </w:tcPr>
          <w:p w14:paraId="259F01A2" w14:textId="77777777" w:rsidR="004073D2" w:rsidRDefault="00000000">
            <w:pPr>
              <w:pStyle w:val="TableParagraph"/>
              <w:spacing w:line="242" w:lineRule="auto"/>
              <w:ind w:left="166" w:right="148" w:firstLine="1"/>
              <w:jc w:val="center"/>
            </w:pPr>
            <w:r>
              <w:t>Pursuing PhD at Indian Institute</w:t>
            </w:r>
            <w:r>
              <w:rPr>
                <w:spacing w:val="-13"/>
              </w:rPr>
              <w:t xml:space="preserve"> </w:t>
            </w:r>
            <w:r>
              <w:t>of</w:t>
            </w:r>
            <w:r>
              <w:rPr>
                <w:spacing w:val="-13"/>
              </w:rPr>
              <w:t xml:space="preserve"> </w:t>
            </w:r>
            <w:r>
              <w:t>Science</w:t>
            </w:r>
            <w:r>
              <w:rPr>
                <w:spacing w:val="-13"/>
              </w:rPr>
              <w:t xml:space="preserve"> </w:t>
            </w:r>
            <w:r>
              <w:t>(Dept.</w:t>
            </w:r>
          </w:p>
          <w:p w14:paraId="600E62DD" w14:textId="77777777" w:rsidR="004073D2" w:rsidRDefault="00000000">
            <w:pPr>
              <w:pStyle w:val="TableParagraph"/>
              <w:spacing w:line="237" w:lineRule="auto"/>
              <w:ind w:left="160" w:right="141"/>
              <w:jc w:val="center"/>
            </w:pPr>
            <w:r>
              <w:t>Of</w:t>
            </w:r>
            <w:r>
              <w:rPr>
                <w:spacing w:val="-14"/>
              </w:rPr>
              <w:t xml:space="preserve"> </w:t>
            </w:r>
            <w:r>
              <w:t>Biochemistry), Bangalore, India</w:t>
            </w:r>
          </w:p>
        </w:tc>
      </w:tr>
      <w:tr w:rsidR="004073D2" w14:paraId="0D4D673D" w14:textId="77777777">
        <w:trPr>
          <w:trHeight w:val="1012"/>
        </w:trPr>
        <w:tc>
          <w:tcPr>
            <w:tcW w:w="2520" w:type="dxa"/>
          </w:tcPr>
          <w:p w14:paraId="7997D4FC" w14:textId="53865254" w:rsidR="004073D2" w:rsidRDefault="00000000">
            <w:pPr>
              <w:pStyle w:val="TableParagraph"/>
              <w:spacing w:before="1"/>
              <w:ind w:left="385"/>
            </w:pPr>
            <w:r>
              <w:t>Soub</w:t>
            </w:r>
            <w:r w:rsidR="00D717C6">
              <w:t>hik</w:t>
            </w:r>
            <w:r>
              <w:rPr>
                <w:spacing w:val="-7"/>
              </w:rPr>
              <w:t xml:space="preserve"> </w:t>
            </w:r>
            <w:r>
              <w:rPr>
                <w:spacing w:val="-2"/>
              </w:rPr>
              <w:t>Ghosh</w:t>
            </w:r>
          </w:p>
        </w:tc>
        <w:tc>
          <w:tcPr>
            <w:tcW w:w="3542" w:type="dxa"/>
          </w:tcPr>
          <w:p w14:paraId="50D2CF77" w14:textId="77777777" w:rsidR="004073D2" w:rsidRDefault="00000000">
            <w:pPr>
              <w:pStyle w:val="TableParagraph"/>
              <w:spacing w:before="1"/>
              <w:ind w:left="105" w:right="398"/>
              <w:jc w:val="both"/>
            </w:pPr>
            <w:r>
              <w:t>Dissecting</w:t>
            </w:r>
            <w:r>
              <w:rPr>
                <w:spacing w:val="-12"/>
              </w:rPr>
              <w:t xml:space="preserve"> </w:t>
            </w:r>
            <w:r>
              <w:t>the</w:t>
            </w:r>
            <w:r>
              <w:rPr>
                <w:spacing w:val="-12"/>
              </w:rPr>
              <w:t xml:space="preserve"> </w:t>
            </w:r>
            <w:r>
              <w:t>domain</w:t>
            </w:r>
            <w:r>
              <w:rPr>
                <w:spacing w:val="-12"/>
              </w:rPr>
              <w:t xml:space="preserve"> </w:t>
            </w:r>
            <w:r>
              <w:t>responsible for the Oligomerization of SAND domain</w:t>
            </w:r>
            <w:r>
              <w:rPr>
                <w:spacing w:val="-5"/>
              </w:rPr>
              <w:t xml:space="preserve"> </w:t>
            </w:r>
            <w:r>
              <w:t>containing</w:t>
            </w:r>
            <w:r>
              <w:rPr>
                <w:spacing w:val="-5"/>
              </w:rPr>
              <w:t xml:space="preserve"> </w:t>
            </w:r>
            <w:r>
              <w:t>protein</w:t>
            </w:r>
            <w:r>
              <w:rPr>
                <w:spacing w:val="-5"/>
              </w:rPr>
              <w:t xml:space="preserve"> </w:t>
            </w:r>
            <w:r>
              <w:t>in</w:t>
            </w:r>
            <w:r>
              <w:rPr>
                <w:spacing w:val="-5"/>
              </w:rPr>
              <w:t xml:space="preserve"> </w:t>
            </w:r>
            <w:r>
              <w:t>Rice</w:t>
            </w:r>
          </w:p>
          <w:p w14:paraId="426DF51A" w14:textId="77777777" w:rsidR="004073D2" w:rsidRDefault="00000000">
            <w:pPr>
              <w:pStyle w:val="TableParagraph"/>
              <w:spacing w:line="233" w:lineRule="exact"/>
              <w:ind w:left="545"/>
              <w:jc w:val="both"/>
            </w:pPr>
            <w:r>
              <w:t>(</w:t>
            </w:r>
            <w:r>
              <w:rPr>
                <w:spacing w:val="-3"/>
              </w:rPr>
              <w:t xml:space="preserve"> </w:t>
            </w:r>
            <w:r>
              <w:t>DBT</w:t>
            </w:r>
            <w:r>
              <w:rPr>
                <w:spacing w:val="-3"/>
              </w:rPr>
              <w:t xml:space="preserve"> </w:t>
            </w:r>
            <w:r>
              <w:t>Rise</w:t>
            </w:r>
            <w:r>
              <w:rPr>
                <w:spacing w:val="-2"/>
              </w:rPr>
              <w:t xml:space="preserve"> project)</w:t>
            </w:r>
          </w:p>
        </w:tc>
        <w:tc>
          <w:tcPr>
            <w:tcW w:w="2635" w:type="dxa"/>
          </w:tcPr>
          <w:p w14:paraId="0F60BD5E" w14:textId="77777777" w:rsidR="004073D2" w:rsidRDefault="00000000">
            <w:pPr>
              <w:pStyle w:val="TableParagraph"/>
              <w:spacing w:before="1"/>
              <w:ind w:left="160" w:right="141"/>
              <w:jc w:val="center"/>
            </w:pPr>
            <w:r>
              <w:t>Pursuing</w:t>
            </w:r>
            <w:r>
              <w:rPr>
                <w:spacing w:val="-13"/>
              </w:rPr>
              <w:t xml:space="preserve"> </w:t>
            </w:r>
            <w:proofErr w:type="spellStart"/>
            <w:r>
              <w:t>Msc</w:t>
            </w:r>
            <w:proofErr w:type="spellEnd"/>
            <w:r>
              <w:rPr>
                <w:spacing w:val="-13"/>
              </w:rPr>
              <w:t xml:space="preserve"> </w:t>
            </w:r>
            <w:r>
              <w:t>in</w:t>
            </w:r>
            <w:r>
              <w:rPr>
                <w:spacing w:val="-13"/>
              </w:rPr>
              <w:t xml:space="preserve"> </w:t>
            </w:r>
            <w:r>
              <w:t>Zoology at Ballygunge Science College ; Kolkata, India</w:t>
            </w:r>
          </w:p>
        </w:tc>
      </w:tr>
    </w:tbl>
    <w:p w14:paraId="6D7E4974" w14:textId="77777777" w:rsidR="004073D2" w:rsidRDefault="004073D2">
      <w:pPr>
        <w:pStyle w:val="BodyText"/>
        <w:rPr>
          <w:b/>
          <w:sz w:val="28"/>
        </w:rPr>
      </w:pPr>
    </w:p>
    <w:p w14:paraId="20D4CD1F" w14:textId="77777777" w:rsidR="004073D2" w:rsidRDefault="004073D2">
      <w:pPr>
        <w:pStyle w:val="BodyText"/>
        <w:spacing w:before="253"/>
        <w:rPr>
          <w:b/>
          <w:sz w:val="28"/>
        </w:rPr>
      </w:pPr>
    </w:p>
    <w:p w14:paraId="1ECDD9FB" w14:textId="77777777" w:rsidR="004073D2" w:rsidRDefault="00000000">
      <w:pPr>
        <w:ind w:left="210"/>
        <w:rPr>
          <w:b/>
          <w:sz w:val="28"/>
        </w:rPr>
      </w:pPr>
      <w:r>
        <w:rPr>
          <w:b/>
          <w:spacing w:val="-2"/>
          <w:sz w:val="28"/>
        </w:rPr>
        <w:t>MEMBERSHIP</w:t>
      </w:r>
    </w:p>
    <w:p w14:paraId="5A30431B" w14:textId="77777777" w:rsidR="004073D2" w:rsidRDefault="00000000">
      <w:pPr>
        <w:spacing w:before="123"/>
        <w:ind w:left="110"/>
      </w:pPr>
      <w:r>
        <w:t>Society</w:t>
      </w:r>
      <w:r>
        <w:rPr>
          <w:spacing w:val="-7"/>
        </w:rPr>
        <w:t xml:space="preserve"> </w:t>
      </w:r>
      <w:r>
        <w:t>of</w:t>
      </w:r>
      <w:r>
        <w:rPr>
          <w:spacing w:val="-7"/>
        </w:rPr>
        <w:t xml:space="preserve"> </w:t>
      </w:r>
      <w:r>
        <w:t>Biological</w:t>
      </w:r>
      <w:r>
        <w:rPr>
          <w:spacing w:val="-7"/>
        </w:rPr>
        <w:t xml:space="preserve"> </w:t>
      </w:r>
      <w:r>
        <w:t>Chemists</w:t>
      </w:r>
      <w:r>
        <w:rPr>
          <w:spacing w:val="-6"/>
        </w:rPr>
        <w:t xml:space="preserve"> </w:t>
      </w:r>
      <w:r>
        <w:rPr>
          <w:spacing w:val="-2"/>
        </w:rPr>
        <w:t>(India)</w:t>
      </w:r>
    </w:p>
    <w:p w14:paraId="088B433F" w14:textId="77777777" w:rsidR="004073D2" w:rsidRDefault="00000000">
      <w:pPr>
        <w:spacing w:before="248"/>
        <w:ind w:left="210"/>
        <w:rPr>
          <w:b/>
          <w:sz w:val="28"/>
        </w:rPr>
      </w:pPr>
      <w:r>
        <w:rPr>
          <w:b/>
          <w:sz w:val="28"/>
        </w:rPr>
        <w:t>SKILLS</w:t>
      </w:r>
      <w:r>
        <w:rPr>
          <w:b/>
          <w:spacing w:val="-18"/>
          <w:sz w:val="28"/>
        </w:rPr>
        <w:t xml:space="preserve"> </w:t>
      </w:r>
      <w:r>
        <w:rPr>
          <w:b/>
          <w:sz w:val="28"/>
        </w:rPr>
        <w:t>AND</w:t>
      </w:r>
      <w:r>
        <w:rPr>
          <w:b/>
          <w:spacing w:val="-13"/>
          <w:sz w:val="28"/>
        </w:rPr>
        <w:t xml:space="preserve"> </w:t>
      </w:r>
      <w:r>
        <w:rPr>
          <w:b/>
          <w:spacing w:val="-2"/>
          <w:sz w:val="28"/>
        </w:rPr>
        <w:t>TECHNIQUES</w:t>
      </w:r>
    </w:p>
    <w:p w14:paraId="619F7298" w14:textId="77777777" w:rsidR="004073D2" w:rsidRDefault="00000000">
      <w:pPr>
        <w:spacing w:before="123"/>
        <w:ind w:left="141"/>
      </w:pPr>
      <w:r>
        <w:rPr>
          <w:u w:val="single"/>
        </w:rPr>
        <w:t>Protein</w:t>
      </w:r>
      <w:r>
        <w:rPr>
          <w:spacing w:val="-7"/>
          <w:u w:val="single"/>
        </w:rPr>
        <w:t xml:space="preserve"> </w:t>
      </w:r>
      <w:r>
        <w:rPr>
          <w:spacing w:val="-2"/>
          <w:u w:val="single"/>
        </w:rPr>
        <w:t>techniques</w:t>
      </w:r>
    </w:p>
    <w:p w14:paraId="3CFC1F97" w14:textId="77777777" w:rsidR="004073D2" w:rsidRDefault="00000000">
      <w:pPr>
        <w:pStyle w:val="ListParagraph"/>
        <w:numPr>
          <w:ilvl w:val="0"/>
          <w:numId w:val="2"/>
        </w:numPr>
        <w:tabs>
          <w:tab w:val="left" w:pos="719"/>
        </w:tabs>
        <w:spacing w:before="120"/>
        <w:ind w:left="719" w:hanging="359"/>
      </w:pPr>
      <w:r>
        <w:t>Isolation</w:t>
      </w:r>
      <w:r>
        <w:rPr>
          <w:spacing w:val="-8"/>
        </w:rPr>
        <w:t xml:space="preserve"> </w:t>
      </w:r>
      <w:r>
        <w:t>of</w:t>
      </w:r>
      <w:r>
        <w:rPr>
          <w:spacing w:val="-5"/>
        </w:rPr>
        <w:t xml:space="preserve"> </w:t>
      </w:r>
      <w:r>
        <w:t>multiple</w:t>
      </w:r>
      <w:r>
        <w:rPr>
          <w:spacing w:val="-5"/>
        </w:rPr>
        <w:t xml:space="preserve"> </w:t>
      </w:r>
      <w:r>
        <w:t>protein</w:t>
      </w:r>
      <w:r>
        <w:rPr>
          <w:spacing w:val="-5"/>
        </w:rPr>
        <w:t xml:space="preserve"> </w:t>
      </w:r>
      <w:r>
        <w:t>samples</w:t>
      </w:r>
      <w:r>
        <w:rPr>
          <w:spacing w:val="-5"/>
        </w:rPr>
        <w:t xml:space="preserve"> </w:t>
      </w:r>
      <w:r>
        <w:t>(both</w:t>
      </w:r>
      <w:r>
        <w:rPr>
          <w:spacing w:val="-6"/>
        </w:rPr>
        <w:t xml:space="preserve"> </w:t>
      </w:r>
      <w:r>
        <w:t>in</w:t>
      </w:r>
      <w:r>
        <w:rPr>
          <w:spacing w:val="-5"/>
        </w:rPr>
        <w:t xml:space="preserve"> </w:t>
      </w:r>
      <w:r>
        <w:t>mini</w:t>
      </w:r>
      <w:r>
        <w:rPr>
          <w:spacing w:val="-5"/>
        </w:rPr>
        <w:t xml:space="preserve"> </w:t>
      </w:r>
      <w:r>
        <w:t>and</w:t>
      </w:r>
      <w:r>
        <w:rPr>
          <w:spacing w:val="-5"/>
        </w:rPr>
        <w:t xml:space="preserve"> </w:t>
      </w:r>
      <w:r>
        <w:t>large</w:t>
      </w:r>
      <w:r>
        <w:rPr>
          <w:spacing w:val="-5"/>
        </w:rPr>
        <w:t xml:space="preserve"> </w:t>
      </w:r>
      <w:r>
        <w:rPr>
          <w:spacing w:val="-2"/>
        </w:rPr>
        <w:t>scale)</w:t>
      </w:r>
    </w:p>
    <w:p w14:paraId="2F54ACB0" w14:textId="77777777" w:rsidR="004073D2" w:rsidRDefault="00000000">
      <w:pPr>
        <w:pStyle w:val="ListParagraph"/>
        <w:numPr>
          <w:ilvl w:val="0"/>
          <w:numId w:val="2"/>
        </w:numPr>
        <w:tabs>
          <w:tab w:val="left" w:pos="719"/>
        </w:tabs>
        <w:ind w:left="719" w:hanging="359"/>
      </w:pPr>
      <w:r>
        <w:t>Protein</w:t>
      </w:r>
      <w:r>
        <w:rPr>
          <w:spacing w:val="-7"/>
        </w:rPr>
        <w:t xml:space="preserve"> </w:t>
      </w:r>
      <w:r>
        <w:rPr>
          <w:spacing w:val="-2"/>
        </w:rPr>
        <w:t>purification</w:t>
      </w:r>
    </w:p>
    <w:p w14:paraId="5E71A4B1" w14:textId="77777777" w:rsidR="004073D2" w:rsidRDefault="004073D2">
      <w:pPr>
        <w:pStyle w:val="ListParagraph"/>
        <w:sectPr w:rsidR="004073D2">
          <w:pgSz w:w="11900" w:h="16840"/>
          <w:pgMar w:top="1360" w:right="0" w:bottom="280" w:left="0" w:header="720" w:footer="720" w:gutter="0"/>
          <w:cols w:space="720"/>
        </w:sectPr>
      </w:pPr>
    </w:p>
    <w:p w14:paraId="48C80273" w14:textId="77777777" w:rsidR="004073D2" w:rsidRDefault="00000000">
      <w:pPr>
        <w:pStyle w:val="ListParagraph"/>
        <w:numPr>
          <w:ilvl w:val="0"/>
          <w:numId w:val="2"/>
        </w:numPr>
        <w:tabs>
          <w:tab w:val="left" w:pos="719"/>
        </w:tabs>
        <w:spacing w:before="81"/>
        <w:ind w:left="719" w:hanging="359"/>
      </w:pPr>
      <w:r>
        <w:lastRenderedPageBreak/>
        <w:t>Western</w:t>
      </w:r>
      <w:r>
        <w:rPr>
          <w:spacing w:val="-9"/>
        </w:rPr>
        <w:t xml:space="preserve"> </w:t>
      </w:r>
      <w:r>
        <w:t>blotting</w:t>
      </w:r>
      <w:r>
        <w:rPr>
          <w:spacing w:val="-6"/>
        </w:rPr>
        <w:t xml:space="preserve"> </w:t>
      </w:r>
      <w:r>
        <w:t>of</w:t>
      </w:r>
      <w:r>
        <w:rPr>
          <w:spacing w:val="-7"/>
        </w:rPr>
        <w:t xml:space="preserve"> </w:t>
      </w:r>
      <w:r>
        <w:t>proteins,</w:t>
      </w:r>
      <w:r>
        <w:rPr>
          <w:spacing w:val="-6"/>
        </w:rPr>
        <w:t xml:space="preserve"> </w:t>
      </w:r>
      <w:r>
        <w:rPr>
          <w:spacing w:val="-2"/>
        </w:rPr>
        <w:t>Immunoprecipitation</w:t>
      </w:r>
    </w:p>
    <w:p w14:paraId="3C12E20D" w14:textId="77777777" w:rsidR="004073D2" w:rsidRDefault="00000000">
      <w:pPr>
        <w:pStyle w:val="ListParagraph"/>
        <w:numPr>
          <w:ilvl w:val="0"/>
          <w:numId w:val="2"/>
        </w:numPr>
        <w:tabs>
          <w:tab w:val="left" w:pos="774"/>
        </w:tabs>
        <w:ind w:left="774" w:hanging="414"/>
      </w:pPr>
      <w:r>
        <w:t>Oligomerization</w:t>
      </w:r>
      <w:r>
        <w:rPr>
          <w:spacing w:val="-8"/>
        </w:rPr>
        <w:t xml:space="preserve"> </w:t>
      </w:r>
      <w:r>
        <w:t>analysis</w:t>
      </w:r>
      <w:r>
        <w:rPr>
          <w:spacing w:val="-8"/>
        </w:rPr>
        <w:t xml:space="preserve"> </w:t>
      </w:r>
      <w:r>
        <w:t>and</w:t>
      </w:r>
      <w:r>
        <w:rPr>
          <w:spacing w:val="-8"/>
        </w:rPr>
        <w:t xml:space="preserve"> </w:t>
      </w:r>
      <w:r>
        <w:t>Gel</w:t>
      </w:r>
      <w:r>
        <w:rPr>
          <w:spacing w:val="-8"/>
        </w:rPr>
        <w:t xml:space="preserve"> </w:t>
      </w:r>
      <w:r>
        <w:t>Filtration</w:t>
      </w:r>
      <w:r>
        <w:rPr>
          <w:spacing w:val="-7"/>
        </w:rPr>
        <w:t xml:space="preserve"> </w:t>
      </w:r>
      <w:r>
        <w:rPr>
          <w:spacing w:val="-2"/>
        </w:rPr>
        <w:t>chromatography</w:t>
      </w:r>
    </w:p>
    <w:p w14:paraId="3B76D242" w14:textId="77777777" w:rsidR="004073D2" w:rsidRDefault="00000000">
      <w:pPr>
        <w:pStyle w:val="ListParagraph"/>
        <w:numPr>
          <w:ilvl w:val="0"/>
          <w:numId w:val="2"/>
        </w:numPr>
        <w:tabs>
          <w:tab w:val="left" w:pos="719"/>
        </w:tabs>
        <w:ind w:left="719" w:hanging="359"/>
      </w:pPr>
      <w:r>
        <w:t>Co-</w:t>
      </w:r>
      <w:proofErr w:type="spellStart"/>
      <w:r>
        <w:t>immuniprecipitation</w:t>
      </w:r>
      <w:proofErr w:type="spellEnd"/>
      <w:r>
        <w:rPr>
          <w:spacing w:val="-11"/>
        </w:rPr>
        <w:t xml:space="preserve"> </w:t>
      </w:r>
      <w:r>
        <w:t>and</w:t>
      </w:r>
      <w:r>
        <w:rPr>
          <w:spacing w:val="-11"/>
        </w:rPr>
        <w:t xml:space="preserve"> </w:t>
      </w:r>
      <w:r>
        <w:t>post</w:t>
      </w:r>
      <w:r>
        <w:rPr>
          <w:spacing w:val="-11"/>
        </w:rPr>
        <w:t xml:space="preserve"> </w:t>
      </w:r>
      <w:r>
        <w:t>translational</w:t>
      </w:r>
      <w:r>
        <w:rPr>
          <w:spacing w:val="-11"/>
        </w:rPr>
        <w:t xml:space="preserve"> </w:t>
      </w:r>
      <w:r>
        <w:t>modification</w:t>
      </w:r>
      <w:r>
        <w:rPr>
          <w:spacing w:val="-10"/>
        </w:rPr>
        <w:t xml:space="preserve"> </w:t>
      </w:r>
      <w:r>
        <w:rPr>
          <w:spacing w:val="-2"/>
        </w:rPr>
        <w:t>detection</w:t>
      </w:r>
    </w:p>
    <w:p w14:paraId="586CF708" w14:textId="77777777" w:rsidR="004073D2" w:rsidRDefault="00000000">
      <w:pPr>
        <w:spacing w:before="250"/>
        <w:ind w:left="426"/>
      </w:pPr>
      <w:r>
        <w:rPr>
          <w:u w:val="single"/>
        </w:rPr>
        <w:t>RNA</w:t>
      </w:r>
      <w:r>
        <w:rPr>
          <w:spacing w:val="-3"/>
          <w:u w:val="single"/>
        </w:rPr>
        <w:t xml:space="preserve"> </w:t>
      </w:r>
      <w:r>
        <w:rPr>
          <w:spacing w:val="-2"/>
          <w:u w:val="single"/>
        </w:rPr>
        <w:t>techniques</w:t>
      </w:r>
    </w:p>
    <w:p w14:paraId="674DCB91" w14:textId="77777777" w:rsidR="004073D2" w:rsidRDefault="00000000">
      <w:pPr>
        <w:pStyle w:val="ListParagraph"/>
        <w:numPr>
          <w:ilvl w:val="0"/>
          <w:numId w:val="2"/>
        </w:numPr>
        <w:tabs>
          <w:tab w:val="left" w:pos="719"/>
        </w:tabs>
        <w:ind w:left="719" w:hanging="359"/>
      </w:pPr>
      <w:r>
        <w:t>Isolation</w:t>
      </w:r>
      <w:r>
        <w:rPr>
          <w:spacing w:val="-6"/>
        </w:rPr>
        <w:t xml:space="preserve"> </w:t>
      </w:r>
      <w:r>
        <w:t>of</w:t>
      </w:r>
      <w:r>
        <w:rPr>
          <w:spacing w:val="-6"/>
        </w:rPr>
        <w:t xml:space="preserve"> </w:t>
      </w:r>
      <w:r>
        <w:t>total</w:t>
      </w:r>
      <w:r>
        <w:rPr>
          <w:spacing w:val="-5"/>
        </w:rPr>
        <w:t xml:space="preserve"> </w:t>
      </w:r>
      <w:r>
        <w:t>and</w:t>
      </w:r>
      <w:r>
        <w:rPr>
          <w:spacing w:val="-6"/>
        </w:rPr>
        <w:t xml:space="preserve"> </w:t>
      </w:r>
      <w:r>
        <w:t>messenger</w:t>
      </w:r>
      <w:r>
        <w:rPr>
          <w:spacing w:val="-5"/>
        </w:rPr>
        <w:t xml:space="preserve"> RNA</w:t>
      </w:r>
    </w:p>
    <w:p w14:paraId="2E875577" w14:textId="77777777" w:rsidR="004073D2" w:rsidRDefault="00000000">
      <w:pPr>
        <w:pStyle w:val="ListParagraph"/>
        <w:numPr>
          <w:ilvl w:val="0"/>
          <w:numId w:val="2"/>
        </w:numPr>
        <w:tabs>
          <w:tab w:val="left" w:pos="719"/>
        </w:tabs>
        <w:ind w:left="719" w:hanging="359"/>
      </w:pPr>
      <w:r>
        <w:rPr>
          <w:spacing w:val="-2"/>
        </w:rPr>
        <w:t>RT-</w:t>
      </w:r>
      <w:r>
        <w:rPr>
          <w:spacing w:val="-5"/>
        </w:rPr>
        <w:t>PCR</w:t>
      </w:r>
    </w:p>
    <w:p w14:paraId="18E67D44" w14:textId="77777777" w:rsidR="004073D2" w:rsidRDefault="00000000">
      <w:pPr>
        <w:pStyle w:val="ListParagraph"/>
        <w:numPr>
          <w:ilvl w:val="0"/>
          <w:numId w:val="2"/>
        </w:numPr>
        <w:tabs>
          <w:tab w:val="left" w:pos="719"/>
        </w:tabs>
        <w:ind w:left="719" w:hanging="359"/>
      </w:pPr>
      <w:r>
        <w:t>Northern</w:t>
      </w:r>
      <w:r>
        <w:rPr>
          <w:spacing w:val="-6"/>
        </w:rPr>
        <w:t xml:space="preserve"> </w:t>
      </w:r>
      <w:r>
        <w:t>blot</w:t>
      </w:r>
      <w:r>
        <w:rPr>
          <w:spacing w:val="-6"/>
        </w:rPr>
        <w:t xml:space="preserve"> </w:t>
      </w:r>
      <w:r>
        <w:rPr>
          <w:spacing w:val="-2"/>
        </w:rPr>
        <w:t>analysis</w:t>
      </w:r>
    </w:p>
    <w:p w14:paraId="5D6054AC" w14:textId="77777777" w:rsidR="004073D2" w:rsidRDefault="00000000">
      <w:pPr>
        <w:pStyle w:val="ListParagraph"/>
        <w:numPr>
          <w:ilvl w:val="0"/>
          <w:numId w:val="2"/>
        </w:numPr>
        <w:tabs>
          <w:tab w:val="left" w:pos="719"/>
        </w:tabs>
        <w:ind w:left="719" w:hanging="359"/>
      </w:pPr>
      <w:r>
        <w:t>cDNA</w:t>
      </w:r>
      <w:r>
        <w:rPr>
          <w:spacing w:val="-4"/>
        </w:rPr>
        <w:t xml:space="preserve"> </w:t>
      </w:r>
      <w:r>
        <w:rPr>
          <w:spacing w:val="-2"/>
        </w:rPr>
        <w:t>library</w:t>
      </w:r>
    </w:p>
    <w:p w14:paraId="539D2273" w14:textId="77777777" w:rsidR="004073D2" w:rsidRDefault="00000000">
      <w:pPr>
        <w:pStyle w:val="ListParagraph"/>
        <w:numPr>
          <w:ilvl w:val="0"/>
          <w:numId w:val="2"/>
        </w:numPr>
        <w:tabs>
          <w:tab w:val="left" w:pos="719"/>
        </w:tabs>
        <w:ind w:left="719" w:hanging="359"/>
      </w:pPr>
      <w:r>
        <w:t>Riboprobe</w:t>
      </w:r>
      <w:r>
        <w:rPr>
          <w:spacing w:val="-9"/>
        </w:rPr>
        <w:t xml:space="preserve"> </w:t>
      </w:r>
      <w:r>
        <w:t>based</w:t>
      </w:r>
      <w:r>
        <w:rPr>
          <w:spacing w:val="-6"/>
        </w:rPr>
        <w:t xml:space="preserve"> </w:t>
      </w:r>
      <w:r>
        <w:t>Northern</w:t>
      </w:r>
      <w:r>
        <w:rPr>
          <w:spacing w:val="-6"/>
        </w:rPr>
        <w:t xml:space="preserve"> </w:t>
      </w:r>
      <w:r>
        <w:t>blot</w:t>
      </w:r>
      <w:r>
        <w:rPr>
          <w:spacing w:val="-6"/>
        </w:rPr>
        <w:t xml:space="preserve"> </w:t>
      </w:r>
      <w:r>
        <w:t>for</w:t>
      </w:r>
      <w:r>
        <w:rPr>
          <w:spacing w:val="-6"/>
        </w:rPr>
        <w:t xml:space="preserve"> </w:t>
      </w:r>
      <w:r>
        <w:t>detection</w:t>
      </w:r>
      <w:r>
        <w:rPr>
          <w:spacing w:val="-6"/>
        </w:rPr>
        <w:t xml:space="preserve"> </w:t>
      </w:r>
      <w:r>
        <w:t>of</w:t>
      </w:r>
      <w:r>
        <w:rPr>
          <w:spacing w:val="-6"/>
        </w:rPr>
        <w:t xml:space="preserve"> </w:t>
      </w:r>
      <w:r>
        <w:t>antisense</w:t>
      </w:r>
      <w:r>
        <w:rPr>
          <w:spacing w:val="-6"/>
        </w:rPr>
        <w:t xml:space="preserve"> </w:t>
      </w:r>
      <w:r>
        <w:rPr>
          <w:spacing w:val="-2"/>
        </w:rPr>
        <w:t>transcripts.</w:t>
      </w:r>
    </w:p>
    <w:p w14:paraId="4E3F790F" w14:textId="77777777" w:rsidR="004073D2" w:rsidRDefault="004073D2">
      <w:pPr>
        <w:pStyle w:val="BodyText"/>
        <w:spacing w:before="122"/>
        <w:rPr>
          <w:sz w:val="22"/>
        </w:rPr>
      </w:pPr>
    </w:p>
    <w:p w14:paraId="741401C6" w14:textId="77777777" w:rsidR="004073D2" w:rsidRDefault="00000000">
      <w:pPr>
        <w:ind w:left="283"/>
      </w:pPr>
      <w:r>
        <w:rPr>
          <w:u w:val="single"/>
        </w:rPr>
        <w:t>DNA</w:t>
      </w:r>
      <w:r>
        <w:rPr>
          <w:spacing w:val="-3"/>
          <w:u w:val="single"/>
        </w:rPr>
        <w:t xml:space="preserve"> </w:t>
      </w:r>
      <w:r>
        <w:rPr>
          <w:spacing w:val="-2"/>
          <w:u w:val="single"/>
        </w:rPr>
        <w:t>techniques</w:t>
      </w:r>
    </w:p>
    <w:p w14:paraId="3E94F427" w14:textId="77777777" w:rsidR="004073D2" w:rsidRDefault="00000000">
      <w:pPr>
        <w:pStyle w:val="ListParagraph"/>
        <w:numPr>
          <w:ilvl w:val="0"/>
          <w:numId w:val="2"/>
        </w:numPr>
        <w:tabs>
          <w:tab w:val="left" w:pos="719"/>
        </w:tabs>
        <w:spacing w:before="120"/>
        <w:ind w:left="719" w:hanging="359"/>
      </w:pPr>
      <w:r>
        <w:t>Isolation</w:t>
      </w:r>
      <w:r>
        <w:rPr>
          <w:spacing w:val="-6"/>
        </w:rPr>
        <w:t xml:space="preserve"> </w:t>
      </w:r>
      <w:r>
        <w:t>of</w:t>
      </w:r>
      <w:r>
        <w:rPr>
          <w:spacing w:val="-6"/>
        </w:rPr>
        <w:t xml:space="preserve"> </w:t>
      </w:r>
      <w:r>
        <w:t>plasmid</w:t>
      </w:r>
      <w:r>
        <w:rPr>
          <w:spacing w:val="-5"/>
        </w:rPr>
        <w:t xml:space="preserve"> </w:t>
      </w:r>
      <w:r>
        <w:t>and</w:t>
      </w:r>
      <w:r>
        <w:rPr>
          <w:spacing w:val="-6"/>
        </w:rPr>
        <w:t xml:space="preserve"> </w:t>
      </w:r>
      <w:r>
        <w:t>genomic</w:t>
      </w:r>
      <w:r>
        <w:rPr>
          <w:spacing w:val="-5"/>
        </w:rPr>
        <w:t xml:space="preserve"> DNA</w:t>
      </w:r>
    </w:p>
    <w:p w14:paraId="7367534F" w14:textId="77777777" w:rsidR="004073D2" w:rsidRDefault="00000000">
      <w:pPr>
        <w:pStyle w:val="ListParagraph"/>
        <w:numPr>
          <w:ilvl w:val="0"/>
          <w:numId w:val="2"/>
        </w:numPr>
        <w:tabs>
          <w:tab w:val="left" w:pos="719"/>
        </w:tabs>
        <w:ind w:left="719" w:hanging="359"/>
      </w:pPr>
      <w:r>
        <w:t>Southern</w:t>
      </w:r>
      <w:r>
        <w:rPr>
          <w:spacing w:val="-6"/>
        </w:rPr>
        <w:t xml:space="preserve"> </w:t>
      </w:r>
      <w:r>
        <w:t>Blot</w:t>
      </w:r>
      <w:r>
        <w:rPr>
          <w:spacing w:val="-6"/>
        </w:rPr>
        <w:t xml:space="preserve"> </w:t>
      </w:r>
      <w:r>
        <w:rPr>
          <w:spacing w:val="-2"/>
        </w:rPr>
        <w:t>analysis</w:t>
      </w:r>
    </w:p>
    <w:p w14:paraId="5DF3E10D" w14:textId="77777777" w:rsidR="004073D2" w:rsidRDefault="00000000">
      <w:pPr>
        <w:pStyle w:val="ListParagraph"/>
        <w:numPr>
          <w:ilvl w:val="0"/>
          <w:numId w:val="2"/>
        </w:numPr>
        <w:tabs>
          <w:tab w:val="left" w:pos="719"/>
        </w:tabs>
        <w:ind w:left="719" w:hanging="359"/>
      </w:pPr>
      <w:r>
        <w:t>General</w:t>
      </w:r>
      <w:r>
        <w:rPr>
          <w:spacing w:val="-10"/>
        </w:rPr>
        <w:t xml:space="preserve"> </w:t>
      </w:r>
      <w:r>
        <w:t>molecular</w:t>
      </w:r>
      <w:r>
        <w:rPr>
          <w:spacing w:val="-7"/>
        </w:rPr>
        <w:t xml:space="preserve"> </w:t>
      </w:r>
      <w:r>
        <w:t>biological</w:t>
      </w:r>
      <w:r>
        <w:rPr>
          <w:spacing w:val="-7"/>
        </w:rPr>
        <w:t xml:space="preserve"> </w:t>
      </w:r>
      <w:r>
        <w:t>techniques</w:t>
      </w:r>
      <w:r>
        <w:rPr>
          <w:spacing w:val="-7"/>
        </w:rPr>
        <w:t xml:space="preserve"> </w:t>
      </w:r>
      <w:r>
        <w:t>including</w:t>
      </w:r>
      <w:r>
        <w:rPr>
          <w:spacing w:val="-7"/>
        </w:rPr>
        <w:t xml:space="preserve"> </w:t>
      </w:r>
      <w:r>
        <w:t>cloning</w:t>
      </w:r>
      <w:r>
        <w:rPr>
          <w:spacing w:val="-7"/>
        </w:rPr>
        <w:t xml:space="preserve"> </w:t>
      </w:r>
      <w:r>
        <w:t>of</w:t>
      </w:r>
      <w:r>
        <w:rPr>
          <w:spacing w:val="-7"/>
        </w:rPr>
        <w:t xml:space="preserve"> </w:t>
      </w:r>
      <w:r>
        <w:t>DNA</w:t>
      </w:r>
      <w:r>
        <w:rPr>
          <w:spacing w:val="-7"/>
        </w:rPr>
        <w:t xml:space="preserve"> </w:t>
      </w:r>
      <w:r>
        <w:rPr>
          <w:spacing w:val="-2"/>
        </w:rPr>
        <w:t>fragments</w:t>
      </w:r>
    </w:p>
    <w:p w14:paraId="700DAA61" w14:textId="77777777" w:rsidR="004073D2" w:rsidRDefault="00000000">
      <w:pPr>
        <w:pStyle w:val="ListParagraph"/>
        <w:numPr>
          <w:ilvl w:val="0"/>
          <w:numId w:val="2"/>
        </w:numPr>
        <w:tabs>
          <w:tab w:val="left" w:pos="719"/>
        </w:tabs>
        <w:ind w:left="719" w:hanging="359"/>
      </w:pPr>
      <w:r>
        <w:t>Genomic</w:t>
      </w:r>
      <w:r>
        <w:rPr>
          <w:spacing w:val="-5"/>
        </w:rPr>
        <w:t xml:space="preserve"> </w:t>
      </w:r>
      <w:r>
        <w:t>DNA</w:t>
      </w:r>
      <w:r>
        <w:rPr>
          <w:spacing w:val="-4"/>
        </w:rPr>
        <w:t xml:space="preserve"> </w:t>
      </w:r>
      <w:r>
        <w:t>and</w:t>
      </w:r>
      <w:r>
        <w:rPr>
          <w:spacing w:val="-4"/>
        </w:rPr>
        <w:t xml:space="preserve"> </w:t>
      </w:r>
      <w:r>
        <w:t>cDNA</w:t>
      </w:r>
      <w:r>
        <w:rPr>
          <w:spacing w:val="-4"/>
        </w:rPr>
        <w:t xml:space="preserve"> </w:t>
      </w:r>
      <w:r>
        <w:rPr>
          <w:spacing w:val="-2"/>
        </w:rPr>
        <w:t>library</w:t>
      </w:r>
    </w:p>
    <w:p w14:paraId="574E3257" w14:textId="77777777" w:rsidR="004073D2" w:rsidRDefault="00000000">
      <w:pPr>
        <w:pStyle w:val="ListParagraph"/>
        <w:numPr>
          <w:ilvl w:val="0"/>
          <w:numId w:val="2"/>
        </w:numPr>
        <w:tabs>
          <w:tab w:val="left" w:pos="719"/>
        </w:tabs>
        <w:ind w:left="719" w:hanging="359"/>
      </w:pPr>
      <w:r>
        <w:t>Yeast</w:t>
      </w:r>
      <w:r>
        <w:rPr>
          <w:spacing w:val="-6"/>
        </w:rPr>
        <w:t xml:space="preserve"> </w:t>
      </w:r>
      <w:r>
        <w:t>2-hybrid</w:t>
      </w:r>
      <w:r>
        <w:rPr>
          <w:spacing w:val="-6"/>
        </w:rPr>
        <w:t xml:space="preserve"> </w:t>
      </w:r>
      <w:r>
        <w:t>library</w:t>
      </w:r>
      <w:r>
        <w:rPr>
          <w:spacing w:val="-6"/>
        </w:rPr>
        <w:t xml:space="preserve"> </w:t>
      </w:r>
      <w:r>
        <w:t>and</w:t>
      </w:r>
      <w:r>
        <w:rPr>
          <w:spacing w:val="-5"/>
        </w:rPr>
        <w:t xml:space="preserve"> </w:t>
      </w:r>
      <w:r>
        <w:rPr>
          <w:spacing w:val="-2"/>
        </w:rPr>
        <w:t>screening</w:t>
      </w:r>
    </w:p>
    <w:p w14:paraId="6DEE0B0B" w14:textId="77777777" w:rsidR="004073D2" w:rsidRDefault="00000000">
      <w:pPr>
        <w:pStyle w:val="ListParagraph"/>
        <w:numPr>
          <w:ilvl w:val="0"/>
          <w:numId w:val="2"/>
        </w:numPr>
        <w:tabs>
          <w:tab w:val="left" w:pos="719"/>
        </w:tabs>
        <w:ind w:left="719" w:hanging="359"/>
      </w:pPr>
      <w:r>
        <w:t>Isolation</w:t>
      </w:r>
      <w:r>
        <w:rPr>
          <w:spacing w:val="-6"/>
        </w:rPr>
        <w:t xml:space="preserve"> </w:t>
      </w:r>
      <w:r>
        <w:t>of</w:t>
      </w:r>
      <w:r>
        <w:rPr>
          <w:spacing w:val="-6"/>
        </w:rPr>
        <w:t xml:space="preserve"> </w:t>
      </w:r>
      <w:r>
        <w:t>DNA/RNA</w:t>
      </w:r>
      <w:r>
        <w:rPr>
          <w:spacing w:val="-6"/>
        </w:rPr>
        <w:t xml:space="preserve"> </w:t>
      </w:r>
      <w:r>
        <w:t>from</w:t>
      </w:r>
      <w:r>
        <w:rPr>
          <w:spacing w:val="-6"/>
        </w:rPr>
        <w:t xml:space="preserve"> </w:t>
      </w:r>
      <w:r>
        <w:t>purified</w:t>
      </w:r>
      <w:r>
        <w:rPr>
          <w:spacing w:val="-6"/>
        </w:rPr>
        <w:t xml:space="preserve"> </w:t>
      </w:r>
      <w:r>
        <w:rPr>
          <w:spacing w:val="-2"/>
        </w:rPr>
        <w:t>nuclei</w:t>
      </w:r>
    </w:p>
    <w:p w14:paraId="602AA439" w14:textId="77777777" w:rsidR="004073D2" w:rsidRDefault="00000000">
      <w:pPr>
        <w:pStyle w:val="ListParagraph"/>
        <w:numPr>
          <w:ilvl w:val="0"/>
          <w:numId w:val="2"/>
        </w:numPr>
        <w:tabs>
          <w:tab w:val="left" w:pos="719"/>
        </w:tabs>
        <w:ind w:left="719" w:hanging="359"/>
      </w:pPr>
      <w:r>
        <w:t>DNA</w:t>
      </w:r>
      <w:r>
        <w:rPr>
          <w:spacing w:val="-7"/>
        </w:rPr>
        <w:t xml:space="preserve"> </w:t>
      </w:r>
      <w:r>
        <w:t>methylation</w:t>
      </w:r>
      <w:r>
        <w:rPr>
          <w:spacing w:val="-7"/>
        </w:rPr>
        <w:t xml:space="preserve"> </w:t>
      </w:r>
      <w:r>
        <w:t>analysis</w:t>
      </w:r>
      <w:r>
        <w:rPr>
          <w:spacing w:val="-6"/>
        </w:rPr>
        <w:t xml:space="preserve"> </w:t>
      </w:r>
      <w:r>
        <w:t>by</w:t>
      </w:r>
      <w:r>
        <w:rPr>
          <w:spacing w:val="-7"/>
        </w:rPr>
        <w:t xml:space="preserve"> </w:t>
      </w:r>
      <w:r>
        <w:t>Bisulfite</w:t>
      </w:r>
      <w:r>
        <w:rPr>
          <w:spacing w:val="-6"/>
        </w:rPr>
        <w:t xml:space="preserve"> </w:t>
      </w:r>
      <w:r>
        <w:rPr>
          <w:spacing w:val="-2"/>
        </w:rPr>
        <w:t>sequencing</w:t>
      </w:r>
    </w:p>
    <w:p w14:paraId="5EEB08E1" w14:textId="77777777" w:rsidR="004073D2" w:rsidRDefault="00000000">
      <w:pPr>
        <w:spacing w:before="251"/>
        <w:ind w:left="283"/>
      </w:pPr>
      <w:r>
        <w:rPr>
          <w:u w:val="single"/>
        </w:rPr>
        <w:t>Chromatin</w:t>
      </w:r>
      <w:r>
        <w:rPr>
          <w:spacing w:val="-9"/>
          <w:u w:val="single"/>
        </w:rPr>
        <w:t xml:space="preserve"> </w:t>
      </w:r>
      <w:r>
        <w:rPr>
          <w:spacing w:val="-2"/>
          <w:u w:val="single"/>
        </w:rPr>
        <w:t>techniques</w:t>
      </w:r>
    </w:p>
    <w:p w14:paraId="79C08856" w14:textId="77777777" w:rsidR="004073D2" w:rsidRDefault="00000000">
      <w:pPr>
        <w:pStyle w:val="ListParagraph"/>
        <w:numPr>
          <w:ilvl w:val="0"/>
          <w:numId w:val="2"/>
        </w:numPr>
        <w:tabs>
          <w:tab w:val="left" w:pos="719"/>
        </w:tabs>
        <w:ind w:left="719" w:hanging="359"/>
      </w:pPr>
      <w:r>
        <w:t>Chromatin</w:t>
      </w:r>
      <w:r>
        <w:rPr>
          <w:spacing w:val="-10"/>
        </w:rPr>
        <w:t xml:space="preserve"> </w:t>
      </w:r>
      <w:r>
        <w:t>immunoprecipitation</w:t>
      </w:r>
      <w:r>
        <w:rPr>
          <w:spacing w:val="-7"/>
        </w:rPr>
        <w:t xml:space="preserve"> </w:t>
      </w:r>
      <w:r>
        <w:t>with</w:t>
      </w:r>
      <w:r>
        <w:rPr>
          <w:spacing w:val="-8"/>
        </w:rPr>
        <w:t xml:space="preserve"> </w:t>
      </w:r>
      <w:r>
        <w:t>both</w:t>
      </w:r>
      <w:r>
        <w:rPr>
          <w:spacing w:val="-7"/>
        </w:rPr>
        <w:t xml:space="preserve"> </w:t>
      </w:r>
      <w:r>
        <w:t>anti</w:t>
      </w:r>
      <w:r>
        <w:rPr>
          <w:spacing w:val="-7"/>
        </w:rPr>
        <w:t xml:space="preserve"> </w:t>
      </w:r>
      <w:r>
        <w:t>Histone</w:t>
      </w:r>
      <w:r>
        <w:rPr>
          <w:spacing w:val="-8"/>
        </w:rPr>
        <w:t xml:space="preserve"> </w:t>
      </w:r>
      <w:r>
        <w:t>antibodies</w:t>
      </w:r>
      <w:r>
        <w:rPr>
          <w:spacing w:val="-7"/>
        </w:rPr>
        <w:t xml:space="preserve"> </w:t>
      </w:r>
      <w:r>
        <w:t>and</w:t>
      </w:r>
      <w:r>
        <w:rPr>
          <w:spacing w:val="41"/>
        </w:rPr>
        <w:t xml:space="preserve"> </w:t>
      </w:r>
      <w:r>
        <w:t>against</w:t>
      </w:r>
      <w:r>
        <w:rPr>
          <w:spacing w:val="-7"/>
        </w:rPr>
        <w:t xml:space="preserve"> </w:t>
      </w:r>
      <w:r>
        <w:t>transcription</w:t>
      </w:r>
      <w:r>
        <w:rPr>
          <w:spacing w:val="-7"/>
        </w:rPr>
        <w:t xml:space="preserve"> </w:t>
      </w:r>
      <w:r>
        <w:rPr>
          <w:spacing w:val="-2"/>
        </w:rPr>
        <w:t>factors</w:t>
      </w:r>
    </w:p>
    <w:p w14:paraId="6A3B3AF5" w14:textId="77777777" w:rsidR="004073D2" w:rsidRDefault="00000000">
      <w:pPr>
        <w:pStyle w:val="ListParagraph"/>
        <w:numPr>
          <w:ilvl w:val="0"/>
          <w:numId w:val="2"/>
        </w:numPr>
        <w:tabs>
          <w:tab w:val="left" w:pos="719"/>
        </w:tabs>
        <w:ind w:left="719" w:hanging="359"/>
      </w:pPr>
      <w:r>
        <w:t>Micrococcal</w:t>
      </w:r>
      <w:r>
        <w:rPr>
          <w:spacing w:val="-7"/>
        </w:rPr>
        <w:t xml:space="preserve"> </w:t>
      </w:r>
      <w:r>
        <w:t>nuclease</w:t>
      </w:r>
      <w:r>
        <w:rPr>
          <w:spacing w:val="-6"/>
        </w:rPr>
        <w:t xml:space="preserve"> </w:t>
      </w:r>
      <w:r>
        <w:t>and</w:t>
      </w:r>
      <w:r>
        <w:rPr>
          <w:spacing w:val="-7"/>
        </w:rPr>
        <w:t xml:space="preserve"> </w:t>
      </w:r>
      <w:proofErr w:type="spellStart"/>
      <w:r>
        <w:t>DNaseI</w:t>
      </w:r>
      <w:proofErr w:type="spellEnd"/>
      <w:r>
        <w:rPr>
          <w:spacing w:val="-6"/>
        </w:rPr>
        <w:t xml:space="preserve"> </w:t>
      </w:r>
      <w:r>
        <w:t>digestion</w:t>
      </w:r>
      <w:r>
        <w:rPr>
          <w:spacing w:val="-7"/>
        </w:rPr>
        <w:t xml:space="preserve"> </w:t>
      </w:r>
      <w:r>
        <w:t>of</w:t>
      </w:r>
      <w:r>
        <w:rPr>
          <w:spacing w:val="-6"/>
        </w:rPr>
        <w:t xml:space="preserve"> </w:t>
      </w:r>
      <w:r>
        <w:rPr>
          <w:spacing w:val="-2"/>
        </w:rPr>
        <w:t>chromatin</w:t>
      </w:r>
    </w:p>
    <w:p w14:paraId="7D51C29C" w14:textId="77777777" w:rsidR="004073D2" w:rsidRDefault="00000000">
      <w:pPr>
        <w:pStyle w:val="ListParagraph"/>
        <w:numPr>
          <w:ilvl w:val="0"/>
          <w:numId w:val="2"/>
        </w:numPr>
        <w:tabs>
          <w:tab w:val="left" w:pos="719"/>
        </w:tabs>
        <w:ind w:left="719" w:hanging="359"/>
      </w:pPr>
      <w:r>
        <w:t>PCR</w:t>
      </w:r>
      <w:r>
        <w:rPr>
          <w:spacing w:val="-7"/>
        </w:rPr>
        <w:t xml:space="preserve"> </w:t>
      </w:r>
      <w:r>
        <w:t>and</w:t>
      </w:r>
      <w:r>
        <w:rPr>
          <w:spacing w:val="-6"/>
        </w:rPr>
        <w:t xml:space="preserve"> </w:t>
      </w:r>
      <w:r>
        <w:t>Southern</w:t>
      </w:r>
      <w:r>
        <w:rPr>
          <w:spacing w:val="-7"/>
        </w:rPr>
        <w:t xml:space="preserve"> </w:t>
      </w:r>
      <w:r>
        <w:t>Blotting</w:t>
      </w:r>
      <w:r>
        <w:rPr>
          <w:spacing w:val="-6"/>
        </w:rPr>
        <w:t xml:space="preserve"> </w:t>
      </w:r>
      <w:r>
        <w:t>based</w:t>
      </w:r>
      <w:r>
        <w:rPr>
          <w:spacing w:val="-7"/>
        </w:rPr>
        <w:t xml:space="preserve"> </w:t>
      </w:r>
      <w:r>
        <w:t>Nucleosome</w:t>
      </w:r>
      <w:r>
        <w:rPr>
          <w:spacing w:val="-6"/>
        </w:rPr>
        <w:t xml:space="preserve"> </w:t>
      </w:r>
      <w:r>
        <w:t>scanning</w:t>
      </w:r>
      <w:r>
        <w:rPr>
          <w:spacing w:val="-6"/>
        </w:rPr>
        <w:t xml:space="preserve"> </w:t>
      </w:r>
      <w:r>
        <w:rPr>
          <w:spacing w:val="-2"/>
        </w:rPr>
        <w:t>assays</w:t>
      </w:r>
    </w:p>
    <w:p w14:paraId="44A3D34E" w14:textId="77777777" w:rsidR="004073D2" w:rsidRDefault="00000000">
      <w:pPr>
        <w:pStyle w:val="ListParagraph"/>
        <w:numPr>
          <w:ilvl w:val="0"/>
          <w:numId w:val="2"/>
        </w:numPr>
        <w:tabs>
          <w:tab w:val="left" w:pos="719"/>
        </w:tabs>
        <w:ind w:left="719" w:hanging="359"/>
      </w:pPr>
      <w:r>
        <w:t>MNase</w:t>
      </w:r>
      <w:r>
        <w:rPr>
          <w:spacing w:val="-6"/>
        </w:rPr>
        <w:t xml:space="preserve"> </w:t>
      </w:r>
      <w:r>
        <w:t>based</w:t>
      </w:r>
      <w:r>
        <w:rPr>
          <w:spacing w:val="-5"/>
        </w:rPr>
        <w:t xml:space="preserve"> </w:t>
      </w:r>
      <w:r>
        <w:t>indirect</w:t>
      </w:r>
      <w:r>
        <w:rPr>
          <w:spacing w:val="-5"/>
        </w:rPr>
        <w:t xml:space="preserve"> </w:t>
      </w:r>
      <w:r>
        <w:t>end</w:t>
      </w:r>
      <w:r>
        <w:rPr>
          <w:spacing w:val="-5"/>
        </w:rPr>
        <w:t xml:space="preserve"> </w:t>
      </w:r>
      <w:r>
        <w:rPr>
          <w:spacing w:val="-2"/>
        </w:rPr>
        <w:t>labelling</w:t>
      </w:r>
    </w:p>
    <w:p w14:paraId="5BEE421B" w14:textId="77777777" w:rsidR="004073D2" w:rsidRDefault="00000000">
      <w:pPr>
        <w:pStyle w:val="ListParagraph"/>
        <w:numPr>
          <w:ilvl w:val="0"/>
          <w:numId w:val="2"/>
        </w:numPr>
        <w:tabs>
          <w:tab w:val="left" w:pos="719"/>
        </w:tabs>
        <w:ind w:left="719" w:hanging="359"/>
      </w:pPr>
      <w:r>
        <w:t>Histone</w:t>
      </w:r>
      <w:r>
        <w:rPr>
          <w:spacing w:val="-8"/>
        </w:rPr>
        <w:t xml:space="preserve"> </w:t>
      </w:r>
      <w:r>
        <w:t>Methyl</w:t>
      </w:r>
      <w:r>
        <w:rPr>
          <w:spacing w:val="-8"/>
        </w:rPr>
        <w:t xml:space="preserve"> </w:t>
      </w:r>
      <w:r>
        <w:t>Transferase</w:t>
      </w:r>
      <w:r>
        <w:rPr>
          <w:spacing w:val="-8"/>
        </w:rPr>
        <w:t xml:space="preserve"> </w:t>
      </w:r>
      <w:r>
        <w:rPr>
          <w:spacing w:val="-2"/>
        </w:rPr>
        <w:t>Assays</w:t>
      </w:r>
    </w:p>
    <w:p w14:paraId="5E6AFFCA" w14:textId="77777777" w:rsidR="004073D2" w:rsidRDefault="004073D2">
      <w:pPr>
        <w:pStyle w:val="BodyText"/>
        <w:spacing w:before="2"/>
        <w:rPr>
          <w:sz w:val="22"/>
        </w:rPr>
      </w:pPr>
    </w:p>
    <w:p w14:paraId="49E3DD7F" w14:textId="77777777" w:rsidR="004073D2" w:rsidRDefault="00000000">
      <w:pPr>
        <w:spacing w:line="251" w:lineRule="exact"/>
        <w:ind w:left="283"/>
      </w:pPr>
      <w:r>
        <w:rPr>
          <w:u w:val="single"/>
        </w:rPr>
        <w:t>DNA-protein</w:t>
      </w:r>
      <w:r>
        <w:rPr>
          <w:spacing w:val="-11"/>
          <w:u w:val="single"/>
        </w:rPr>
        <w:t xml:space="preserve"> </w:t>
      </w:r>
      <w:r>
        <w:rPr>
          <w:u w:val="single"/>
        </w:rPr>
        <w:t>interaction</w:t>
      </w:r>
      <w:r>
        <w:rPr>
          <w:spacing w:val="-11"/>
          <w:u w:val="single"/>
        </w:rPr>
        <w:t xml:space="preserve"> </w:t>
      </w:r>
      <w:r>
        <w:rPr>
          <w:spacing w:val="-2"/>
          <w:u w:val="single"/>
        </w:rPr>
        <w:t>studies</w:t>
      </w:r>
    </w:p>
    <w:p w14:paraId="45B5274E" w14:textId="77777777" w:rsidR="004073D2" w:rsidRDefault="00000000">
      <w:pPr>
        <w:pStyle w:val="ListParagraph"/>
        <w:numPr>
          <w:ilvl w:val="0"/>
          <w:numId w:val="2"/>
        </w:numPr>
        <w:tabs>
          <w:tab w:val="left" w:pos="719"/>
        </w:tabs>
        <w:spacing w:line="267" w:lineRule="exact"/>
        <w:ind w:left="719" w:hanging="359"/>
      </w:pPr>
      <w:r>
        <w:t>Electrophoretic</w:t>
      </w:r>
      <w:r>
        <w:rPr>
          <w:spacing w:val="-12"/>
        </w:rPr>
        <w:t xml:space="preserve"> </w:t>
      </w:r>
      <w:r>
        <w:t>mobility</w:t>
      </w:r>
      <w:r>
        <w:rPr>
          <w:spacing w:val="-9"/>
        </w:rPr>
        <w:t xml:space="preserve"> </w:t>
      </w:r>
      <w:r>
        <w:t>Shift</w:t>
      </w:r>
      <w:r>
        <w:rPr>
          <w:spacing w:val="-9"/>
        </w:rPr>
        <w:t xml:space="preserve"> </w:t>
      </w:r>
      <w:r>
        <w:rPr>
          <w:spacing w:val="-2"/>
        </w:rPr>
        <w:t>Assays</w:t>
      </w:r>
    </w:p>
    <w:p w14:paraId="51B1B0D4" w14:textId="77777777" w:rsidR="004073D2" w:rsidRDefault="00000000">
      <w:pPr>
        <w:pStyle w:val="ListParagraph"/>
        <w:numPr>
          <w:ilvl w:val="0"/>
          <w:numId w:val="2"/>
        </w:numPr>
        <w:tabs>
          <w:tab w:val="left" w:pos="719"/>
        </w:tabs>
        <w:ind w:left="719" w:hanging="359"/>
      </w:pPr>
      <w:proofErr w:type="spellStart"/>
      <w:r>
        <w:t>DNaseI</w:t>
      </w:r>
      <w:proofErr w:type="spellEnd"/>
      <w:r>
        <w:rPr>
          <w:spacing w:val="-6"/>
        </w:rPr>
        <w:t xml:space="preserve"> </w:t>
      </w:r>
      <w:proofErr w:type="spellStart"/>
      <w:r>
        <w:rPr>
          <w:spacing w:val="-2"/>
        </w:rPr>
        <w:t>footprinting</w:t>
      </w:r>
      <w:proofErr w:type="spellEnd"/>
    </w:p>
    <w:p w14:paraId="28D99886" w14:textId="77777777" w:rsidR="004073D2" w:rsidRDefault="00000000">
      <w:pPr>
        <w:pStyle w:val="ListParagraph"/>
        <w:numPr>
          <w:ilvl w:val="0"/>
          <w:numId w:val="2"/>
        </w:numPr>
        <w:tabs>
          <w:tab w:val="left" w:pos="719"/>
        </w:tabs>
        <w:ind w:left="719" w:hanging="359"/>
      </w:pPr>
      <w:r>
        <w:t>Fluorescence</w:t>
      </w:r>
      <w:r>
        <w:rPr>
          <w:spacing w:val="-11"/>
        </w:rPr>
        <w:t xml:space="preserve"> </w:t>
      </w:r>
      <w:r>
        <w:t>quenching</w:t>
      </w:r>
      <w:r>
        <w:rPr>
          <w:spacing w:val="-10"/>
        </w:rPr>
        <w:t xml:space="preserve"> </w:t>
      </w:r>
      <w:r>
        <w:rPr>
          <w:spacing w:val="-2"/>
        </w:rPr>
        <w:t>studies</w:t>
      </w:r>
    </w:p>
    <w:p w14:paraId="3EBD088C" w14:textId="77777777" w:rsidR="004073D2" w:rsidRDefault="00000000">
      <w:pPr>
        <w:pStyle w:val="ListParagraph"/>
        <w:numPr>
          <w:ilvl w:val="0"/>
          <w:numId w:val="2"/>
        </w:numPr>
        <w:tabs>
          <w:tab w:val="left" w:pos="461"/>
        </w:tabs>
        <w:ind w:left="461" w:hanging="101"/>
        <w:rPr>
          <w:rFonts w:ascii="Symbol" w:hAnsi="Symbol"/>
        </w:rPr>
      </w:pPr>
      <w:r>
        <w:rPr>
          <w:rFonts w:ascii="Symbol" w:hAnsi="Symbol"/>
        </w:rPr>
        <w:t>​</w:t>
      </w:r>
    </w:p>
    <w:p w14:paraId="74FDC1B7" w14:textId="77777777" w:rsidR="004073D2" w:rsidRDefault="00000000">
      <w:pPr>
        <w:ind w:left="283"/>
      </w:pPr>
      <w:r>
        <w:rPr>
          <w:u w:val="single"/>
        </w:rPr>
        <w:t>RNA-protein</w:t>
      </w:r>
      <w:r>
        <w:rPr>
          <w:spacing w:val="-11"/>
          <w:u w:val="single"/>
        </w:rPr>
        <w:t xml:space="preserve"> </w:t>
      </w:r>
      <w:r>
        <w:rPr>
          <w:u w:val="single"/>
        </w:rPr>
        <w:t>interaction</w:t>
      </w:r>
      <w:r>
        <w:rPr>
          <w:spacing w:val="-11"/>
          <w:u w:val="single"/>
        </w:rPr>
        <w:t xml:space="preserve"> </w:t>
      </w:r>
      <w:r>
        <w:rPr>
          <w:spacing w:val="-2"/>
          <w:u w:val="single"/>
        </w:rPr>
        <w:t>studies</w:t>
      </w:r>
    </w:p>
    <w:p w14:paraId="45FD8809" w14:textId="77777777" w:rsidR="004073D2" w:rsidRDefault="00000000">
      <w:pPr>
        <w:pStyle w:val="ListParagraph"/>
        <w:numPr>
          <w:ilvl w:val="0"/>
          <w:numId w:val="2"/>
        </w:numPr>
        <w:tabs>
          <w:tab w:val="left" w:pos="719"/>
        </w:tabs>
        <w:ind w:left="719" w:hanging="359"/>
      </w:pPr>
      <w:r>
        <w:t>In</w:t>
      </w:r>
      <w:r>
        <w:rPr>
          <w:spacing w:val="-6"/>
        </w:rPr>
        <w:t xml:space="preserve"> </w:t>
      </w:r>
      <w:r>
        <w:t>vitro</w:t>
      </w:r>
      <w:r>
        <w:rPr>
          <w:spacing w:val="-5"/>
        </w:rPr>
        <w:t xml:space="preserve"> </w:t>
      </w:r>
      <w:r>
        <w:t>transcription</w:t>
      </w:r>
      <w:r>
        <w:rPr>
          <w:spacing w:val="-6"/>
        </w:rPr>
        <w:t xml:space="preserve"> </w:t>
      </w:r>
      <w:r>
        <w:t>and</w:t>
      </w:r>
      <w:r>
        <w:rPr>
          <w:spacing w:val="-5"/>
        </w:rPr>
        <w:t xml:space="preserve"> </w:t>
      </w:r>
      <w:r>
        <w:t>EMSA</w:t>
      </w:r>
      <w:r>
        <w:rPr>
          <w:spacing w:val="-6"/>
        </w:rPr>
        <w:t xml:space="preserve"> </w:t>
      </w:r>
      <w:r>
        <w:t>with</w:t>
      </w:r>
      <w:r>
        <w:rPr>
          <w:spacing w:val="-5"/>
        </w:rPr>
        <w:t xml:space="preserve"> </w:t>
      </w:r>
      <w:r>
        <w:t>in</w:t>
      </w:r>
      <w:r>
        <w:rPr>
          <w:spacing w:val="-6"/>
        </w:rPr>
        <w:t xml:space="preserve"> </w:t>
      </w:r>
      <w:r>
        <w:t>vitro</w:t>
      </w:r>
      <w:r>
        <w:rPr>
          <w:spacing w:val="-5"/>
        </w:rPr>
        <w:t xml:space="preserve"> </w:t>
      </w:r>
      <w:r>
        <w:t>transcribed</w:t>
      </w:r>
      <w:r>
        <w:rPr>
          <w:spacing w:val="-5"/>
        </w:rPr>
        <w:t xml:space="preserve"> RNA</w:t>
      </w:r>
    </w:p>
    <w:p w14:paraId="2A58932B" w14:textId="77777777" w:rsidR="004073D2" w:rsidRDefault="00000000">
      <w:pPr>
        <w:pStyle w:val="ListParagraph"/>
        <w:numPr>
          <w:ilvl w:val="0"/>
          <w:numId w:val="2"/>
        </w:numPr>
        <w:tabs>
          <w:tab w:val="left" w:pos="719"/>
        </w:tabs>
        <w:ind w:left="719" w:hanging="359"/>
      </w:pPr>
      <w:r>
        <w:t>Ex</w:t>
      </w:r>
      <w:r>
        <w:rPr>
          <w:spacing w:val="-7"/>
        </w:rPr>
        <w:t xml:space="preserve"> </w:t>
      </w:r>
      <w:r>
        <w:t>vivo</w:t>
      </w:r>
      <w:r>
        <w:rPr>
          <w:spacing w:val="-4"/>
        </w:rPr>
        <w:t xml:space="preserve"> </w:t>
      </w:r>
      <w:r>
        <w:t>RNA</w:t>
      </w:r>
      <w:r>
        <w:rPr>
          <w:spacing w:val="-5"/>
        </w:rPr>
        <w:t xml:space="preserve"> </w:t>
      </w:r>
      <w:r>
        <w:t>pull-down</w:t>
      </w:r>
      <w:r>
        <w:rPr>
          <w:spacing w:val="-4"/>
        </w:rPr>
        <w:t xml:space="preserve"> </w:t>
      </w:r>
      <w:r>
        <w:t>assays</w:t>
      </w:r>
      <w:r>
        <w:rPr>
          <w:spacing w:val="-5"/>
        </w:rPr>
        <w:t xml:space="preserve"> </w:t>
      </w:r>
      <w:r>
        <w:t>and</w:t>
      </w:r>
      <w:r>
        <w:rPr>
          <w:spacing w:val="-4"/>
        </w:rPr>
        <w:t xml:space="preserve"> </w:t>
      </w:r>
      <w:r>
        <w:t>mass</w:t>
      </w:r>
      <w:r>
        <w:rPr>
          <w:spacing w:val="-4"/>
        </w:rPr>
        <w:t xml:space="preserve"> </w:t>
      </w:r>
      <w:r>
        <w:rPr>
          <w:spacing w:val="-2"/>
        </w:rPr>
        <w:t>spectrometry.</w:t>
      </w:r>
    </w:p>
    <w:p w14:paraId="2312A08E" w14:textId="77777777" w:rsidR="004073D2" w:rsidRDefault="004073D2">
      <w:pPr>
        <w:pStyle w:val="BodyText"/>
        <w:spacing w:before="2"/>
        <w:rPr>
          <w:sz w:val="22"/>
        </w:rPr>
      </w:pPr>
    </w:p>
    <w:p w14:paraId="1CA62973" w14:textId="77777777" w:rsidR="004073D2" w:rsidRDefault="00000000">
      <w:pPr>
        <w:spacing w:before="1" w:line="252" w:lineRule="exact"/>
        <w:ind w:left="283"/>
      </w:pPr>
      <w:r>
        <w:rPr>
          <w:u w:val="single"/>
        </w:rPr>
        <w:t>Bioinformatics</w:t>
      </w:r>
      <w:r>
        <w:rPr>
          <w:spacing w:val="-9"/>
          <w:u w:val="single"/>
        </w:rPr>
        <w:t xml:space="preserve"> </w:t>
      </w:r>
      <w:r>
        <w:rPr>
          <w:u w:val="single"/>
        </w:rPr>
        <w:t>and</w:t>
      </w:r>
      <w:r>
        <w:rPr>
          <w:spacing w:val="-8"/>
          <w:u w:val="single"/>
        </w:rPr>
        <w:t xml:space="preserve"> </w:t>
      </w:r>
      <w:r>
        <w:rPr>
          <w:spacing w:val="-2"/>
          <w:u w:val="single"/>
        </w:rPr>
        <w:t>biostatics:</w:t>
      </w:r>
    </w:p>
    <w:p w14:paraId="2D90EDA8" w14:textId="77777777" w:rsidR="004073D2" w:rsidRDefault="00000000">
      <w:pPr>
        <w:pStyle w:val="ListParagraph"/>
        <w:numPr>
          <w:ilvl w:val="0"/>
          <w:numId w:val="1"/>
        </w:numPr>
        <w:tabs>
          <w:tab w:val="left" w:pos="719"/>
        </w:tabs>
        <w:spacing w:line="284" w:lineRule="exact"/>
        <w:ind w:left="719" w:hanging="359"/>
      </w:pPr>
      <w:r>
        <w:t>BLAST</w:t>
      </w:r>
      <w:r>
        <w:rPr>
          <w:spacing w:val="-7"/>
        </w:rPr>
        <w:t xml:space="preserve"> </w:t>
      </w:r>
      <w:r>
        <w:t>and</w:t>
      </w:r>
      <w:r>
        <w:rPr>
          <w:spacing w:val="-6"/>
        </w:rPr>
        <w:t xml:space="preserve"> </w:t>
      </w:r>
      <w:r>
        <w:t>multiple</w:t>
      </w:r>
      <w:r>
        <w:rPr>
          <w:spacing w:val="-7"/>
        </w:rPr>
        <w:t xml:space="preserve"> </w:t>
      </w:r>
      <w:r>
        <w:t>sequence</w:t>
      </w:r>
      <w:r>
        <w:rPr>
          <w:spacing w:val="-6"/>
        </w:rPr>
        <w:t xml:space="preserve"> </w:t>
      </w:r>
      <w:r>
        <w:t>alignments</w:t>
      </w:r>
      <w:r>
        <w:rPr>
          <w:spacing w:val="-6"/>
        </w:rPr>
        <w:t xml:space="preserve"> </w:t>
      </w:r>
      <w:r>
        <w:t>using</w:t>
      </w:r>
      <w:r>
        <w:rPr>
          <w:spacing w:val="-6"/>
        </w:rPr>
        <w:t xml:space="preserve"> </w:t>
      </w:r>
      <w:proofErr w:type="spellStart"/>
      <w:r>
        <w:rPr>
          <w:spacing w:val="-2"/>
        </w:rPr>
        <w:t>ClustalW</w:t>
      </w:r>
      <w:proofErr w:type="spellEnd"/>
      <w:r>
        <w:rPr>
          <w:spacing w:val="-2"/>
        </w:rPr>
        <w:t>,</w:t>
      </w:r>
    </w:p>
    <w:p w14:paraId="2BFA0772" w14:textId="77777777" w:rsidR="004073D2" w:rsidRDefault="00000000">
      <w:pPr>
        <w:pStyle w:val="ListParagraph"/>
        <w:numPr>
          <w:ilvl w:val="0"/>
          <w:numId w:val="1"/>
        </w:numPr>
        <w:tabs>
          <w:tab w:val="left" w:pos="719"/>
        </w:tabs>
        <w:spacing w:line="276" w:lineRule="exact"/>
        <w:ind w:left="719" w:hanging="359"/>
      </w:pPr>
      <w:r>
        <w:t>Translation</w:t>
      </w:r>
      <w:r>
        <w:rPr>
          <w:spacing w:val="-6"/>
        </w:rPr>
        <w:t xml:space="preserve"> </w:t>
      </w:r>
      <w:r>
        <w:t>of</w:t>
      </w:r>
      <w:r>
        <w:rPr>
          <w:spacing w:val="-5"/>
        </w:rPr>
        <w:t xml:space="preserve"> </w:t>
      </w:r>
      <w:r>
        <w:t>Open</w:t>
      </w:r>
      <w:r>
        <w:rPr>
          <w:spacing w:val="-5"/>
        </w:rPr>
        <w:t xml:space="preserve"> </w:t>
      </w:r>
      <w:r>
        <w:t>reading</w:t>
      </w:r>
      <w:r>
        <w:rPr>
          <w:spacing w:val="-6"/>
        </w:rPr>
        <w:t xml:space="preserve"> </w:t>
      </w:r>
      <w:r>
        <w:t>frames</w:t>
      </w:r>
      <w:r>
        <w:rPr>
          <w:spacing w:val="-5"/>
        </w:rPr>
        <w:t xml:space="preserve"> </w:t>
      </w:r>
      <w:r>
        <w:t>by</w:t>
      </w:r>
      <w:r>
        <w:rPr>
          <w:spacing w:val="-5"/>
        </w:rPr>
        <w:t xml:space="preserve"> </w:t>
      </w:r>
      <w:proofErr w:type="spellStart"/>
      <w:r>
        <w:rPr>
          <w:spacing w:val="-2"/>
        </w:rPr>
        <w:t>Expasy</w:t>
      </w:r>
      <w:proofErr w:type="spellEnd"/>
      <w:r>
        <w:rPr>
          <w:spacing w:val="-2"/>
        </w:rPr>
        <w:t>,</w:t>
      </w:r>
    </w:p>
    <w:p w14:paraId="31FC69D8" w14:textId="77777777" w:rsidR="004073D2" w:rsidRDefault="00000000">
      <w:pPr>
        <w:pStyle w:val="ListParagraph"/>
        <w:numPr>
          <w:ilvl w:val="0"/>
          <w:numId w:val="1"/>
        </w:numPr>
        <w:tabs>
          <w:tab w:val="left" w:pos="774"/>
        </w:tabs>
        <w:spacing w:line="276" w:lineRule="exact"/>
        <w:ind w:left="774" w:hanging="414"/>
      </w:pPr>
      <w:r>
        <w:t>Protein</w:t>
      </w:r>
      <w:r>
        <w:rPr>
          <w:spacing w:val="-9"/>
        </w:rPr>
        <w:t xml:space="preserve"> </w:t>
      </w:r>
      <w:r>
        <w:t>secondary</w:t>
      </w:r>
      <w:r>
        <w:rPr>
          <w:spacing w:val="-7"/>
        </w:rPr>
        <w:t xml:space="preserve"> </w:t>
      </w:r>
      <w:r>
        <w:t>structure</w:t>
      </w:r>
      <w:r>
        <w:rPr>
          <w:spacing w:val="-7"/>
        </w:rPr>
        <w:t xml:space="preserve"> </w:t>
      </w:r>
      <w:r>
        <w:t>prediction</w:t>
      </w:r>
      <w:r>
        <w:rPr>
          <w:spacing w:val="-7"/>
        </w:rPr>
        <w:t xml:space="preserve"> </w:t>
      </w:r>
      <w:r>
        <w:t>by</w:t>
      </w:r>
      <w:r>
        <w:rPr>
          <w:spacing w:val="-7"/>
        </w:rPr>
        <w:t xml:space="preserve"> </w:t>
      </w:r>
      <w:proofErr w:type="spellStart"/>
      <w:r>
        <w:t>PsIPRED</w:t>
      </w:r>
      <w:proofErr w:type="spellEnd"/>
      <w:r>
        <w:t>;</w:t>
      </w:r>
      <w:r>
        <w:rPr>
          <w:spacing w:val="-7"/>
        </w:rPr>
        <w:t xml:space="preserve"> </w:t>
      </w:r>
      <w:proofErr w:type="spellStart"/>
      <w:r>
        <w:t>RaptorX</w:t>
      </w:r>
      <w:proofErr w:type="spellEnd"/>
      <w:r>
        <w:t>;</w:t>
      </w:r>
      <w:r>
        <w:rPr>
          <w:spacing w:val="-7"/>
        </w:rPr>
        <w:t xml:space="preserve"> </w:t>
      </w:r>
      <w:r>
        <w:t>I-TASSER</w:t>
      </w:r>
      <w:r>
        <w:rPr>
          <w:spacing w:val="-7"/>
        </w:rPr>
        <w:t xml:space="preserve"> </w:t>
      </w:r>
      <w:r>
        <w:t>and</w:t>
      </w:r>
      <w:r>
        <w:rPr>
          <w:spacing w:val="-7"/>
        </w:rPr>
        <w:t xml:space="preserve"> </w:t>
      </w:r>
      <w:r>
        <w:t>Swiss</w:t>
      </w:r>
      <w:r>
        <w:rPr>
          <w:spacing w:val="-6"/>
        </w:rPr>
        <w:t xml:space="preserve"> </w:t>
      </w:r>
      <w:r>
        <w:rPr>
          <w:spacing w:val="-2"/>
        </w:rPr>
        <w:t>Model,</w:t>
      </w:r>
    </w:p>
    <w:p w14:paraId="3B755D9C" w14:textId="77777777" w:rsidR="004073D2" w:rsidRDefault="00000000">
      <w:pPr>
        <w:pStyle w:val="ListParagraph"/>
        <w:numPr>
          <w:ilvl w:val="0"/>
          <w:numId w:val="1"/>
        </w:numPr>
        <w:tabs>
          <w:tab w:val="left" w:pos="719"/>
        </w:tabs>
        <w:spacing w:line="276" w:lineRule="exact"/>
        <w:ind w:left="719" w:hanging="359"/>
      </w:pPr>
      <w:r>
        <w:t>Analysis</w:t>
      </w:r>
      <w:r>
        <w:rPr>
          <w:spacing w:val="-6"/>
        </w:rPr>
        <w:t xml:space="preserve"> </w:t>
      </w:r>
      <w:r>
        <w:t>of</w:t>
      </w:r>
      <w:r>
        <w:rPr>
          <w:spacing w:val="-6"/>
        </w:rPr>
        <w:t xml:space="preserve"> </w:t>
      </w:r>
      <w:r>
        <w:t>conserved</w:t>
      </w:r>
      <w:r>
        <w:rPr>
          <w:spacing w:val="-5"/>
        </w:rPr>
        <w:t xml:space="preserve"> </w:t>
      </w:r>
      <w:r>
        <w:t>domains</w:t>
      </w:r>
      <w:r>
        <w:rPr>
          <w:spacing w:val="-6"/>
        </w:rPr>
        <w:t xml:space="preserve"> </w:t>
      </w:r>
      <w:r>
        <w:t>by</w:t>
      </w:r>
      <w:r>
        <w:rPr>
          <w:spacing w:val="-5"/>
        </w:rPr>
        <w:t xml:space="preserve"> </w:t>
      </w:r>
      <w:r>
        <w:rPr>
          <w:spacing w:val="-2"/>
        </w:rPr>
        <w:t>Prosite.</w:t>
      </w:r>
    </w:p>
    <w:p w14:paraId="2094F0DB" w14:textId="77777777" w:rsidR="004073D2" w:rsidRDefault="00000000">
      <w:pPr>
        <w:pStyle w:val="ListParagraph"/>
        <w:numPr>
          <w:ilvl w:val="0"/>
          <w:numId w:val="1"/>
        </w:numPr>
        <w:tabs>
          <w:tab w:val="left" w:pos="719"/>
        </w:tabs>
        <w:spacing w:line="436" w:lineRule="auto"/>
        <w:ind w:left="283" w:right="8367" w:firstLine="76"/>
      </w:pPr>
      <w:r>
        <w:t>Microsoft</w:t>
      </w:r>
      <w:r>
        <w:rPr>
          <w:spacing w:val="-10"/>
        </w:rPr>
        <w:t xml:space="preserve"> </w:t>
      </w:r>
      <w:r>
        <w:t>Excel</w:t>
      </w:r>
      <w:r>
        <w:rPr>
          <w:spacing w:val="-10"/>
        </w:rPr>
        <w:t xml:space="preserve"> </w:t>
      </w:r>
      <w:r>
        <w:t>and</w:t>
      </w:r>
      <w:r>
        <w:rPr>
          <w:spacing w:val="-10"/>
        </w:rPr>
        <w:t xml:space="preserve"> </w:t>
      </w:r>
      <w:r>
        <w:t>Sigma</w:t>
      </w:r>
      <w:r>
        <w:rPr>
          <w:spacing w:val="-10"/>
        </w:rPr>
        <w:t xml:space="preserve"> </w:t>
      </w:r>
      <w:r>
        <w:t xml:space="preserve">plot </w:t>
      </w:r>
      <w:proofErr w:type="gramStart"/>
      <w:r>
        <w:rPr>
          <w:u w:val="single"/>
        </w:rPr>
        <w:t>In</w:t>
      </w:r>
      <w:proofErr w:type="gramEnd"/>
      <w:r>
        <w:rPr>
          <w:u w:val="single"/>
        </w:rPr>
        <w:t xml:space="preserve"> planta techniques:</w:t>
      </w:r>
    </w:p>
    <w:p w14:paraId="0CE8CA78" w14:textId="77777777" w:rsidR="004073D2" w:rsidRDefault="00000000">
      <w:pPr>
        <w:pStyle w:val="ListParagraph"/>
        <w:numPr>
          <w:ilvl w:val="0"/>
          <w:numId w:val="1"/>
        </w:numPr>
        <w:tabs>
          <w:tab w:val="left" w:pos="719"/>
        </w:tabs>
        <w:spacing w:before="33" w:line="283" w:lineRule="exact"/>
        <w:ind w:left="719" w:hanging="359"/>
      </w:pPr>
      <w:r>
        <w:t>Transgenic</w:t>
      </w:r>
      <w:r>
        <w:rPr>
          <w:spacing w:val="-7"/>
        </w:rPr>
        <w:t xml:space="preserve"> </w:t>
      </w:r>
      <w:r>
        <w:t>generation</w:t>
      </w:r>
      <w:r>
        <w:rPr>
          <w:spacing w:val="-6"/>
        </w:rPr>
        <w:t xml:space="preserve"> </w:t>
      </w:r>
      <w:r>
        <w:t>by</w:t>
      </w:r>
      <w:r>
        <w:rPr>
          <w:spacing w:val="-6"/>
        </w:rPr>
        <w:t xml:space="preserve"> </w:t>
      </w:r>
      <w:r>
        <w:t>floral</w:t>
      </w:r>
      <w:r>
        <w:rPr>
          <w:spacing w:val="-6"/>
        </w:rPr>
        <w:t xml:space="preserve"> </w:t>
      </w:r>
      <w:r>
        <w:t>dip</w:t>
      </w:r>
      <w:r>
        <w:rPr>
          <w:spacing w:val="-6"/>
        </w:rPr>
        <w:t xml:space="preserve"> </w:t>
      </w:r>
      <w:r>
        <w:rPr>
          <w:spacing w:val="-2"/>
        </w:rPr>
        <w:t>method</w:t>
      </w:r>
    </w:p>
    <w:p w14:paraId="59AC06F4" w14:textId="77777777" w:rsidR="004073D2" w:rsidRDefault="00000000">
      <w:pPr>
        <w:pStyle w:val="ListParagraph"/>
        <w:numPr>
          <w:ilvl w:val="0"/>
          <w:numId w:val="1"/>
        </w:numPr>
        <w:tabs>
          <w:tab w:val="left" w:pos="719"/>
        </w:tabs>
        <w:spacing w:line="276" w:lineRule="exact"/>
        <w:ind w:left="719" w:hanging="359"/>
      </w:pPr>
      <w:r>
        <w:t>Confocal</w:t>
      </w:r>
      <w:r>
        <w:rPr>
          <w:spacing w:val="-8"/>
        </w:rPr>
        <w:t xml:space="preserve"> </w:t>
      </w:r>
      <w:r>
        <w:rPr>
          <w:spacing w:val="-2"/>
        </w:rPr>
        <w:t>microscopy</w:t>
      </w:r>
    </w:p>
    <w:p w14:paraId="3793A2AC" w14:textId="77777777" w:rsidR="004073D2" w:rsidRDefault="00000000">
      <w:pPr>
        <w:pStyle w:val="ListParagraph"/>
        <w:numPr>
          <w:ilvl w:val="0"/>
          <w:numId w:val="1"/>
        </w:numPr>
        <w:tabs>
          <w:tab w:val="left" w:pos="719"/>
        </w:tabs>
        <w:spacing w:line="286" w:lineRule="exact"/>
        <w:ind w:left="719" w:hanging="359"/>
      </w:pPr>
      <w:r>
        <w:t>Lateral</w:t>
      </w:r>
      <w:r>
        <w:rPr>
          <w:spacing w:val="-6"/>
        </w:rPr>
        <w:t xml:space="preserve"> </w:t>
      </w:r>
      <w:r>
        <w:t>root</w:t>
      </w:r>
      <w:r>
        <w:rPr>
          <w:spacing w:val="-5"/>
        </w:rPr>
        <w:t xml:space="preserve"> </w:t>
      </w:r>
      <w:r>
        <w:rPr>
          <w:spacing w:val="-2"/>
        </w:rPr>
        <w:t>phenotyping</w:t>
      </w:r>
    </w:p>
    <w:p w14:paraId="35D466C5" w14:textId="77777777" w:rsidR="004073D2" w:rsidRDefault="004073D2">
      <w:pPr>
        <w:pStyle w:val="ListParagraph"/>
        <w:spacing w:line="286" w:lineRule="exact"/>
        <w:sectPr w:rsidR="004073D2">
          <w:pgSz w:w="11900" w:h="16840"/>
          <w:pgMar w:top="1340" w:right="0" w:bottom="280" w:left="0" w:header="720" w:footer="720" w:gutter="0"/>
          <w:cols w:space="720"/>
        </w:sectPr>
      </w:pPr>
    </w:p>
    <w:p w14:paraId="30775594" w14:textId="77777777" w:rsidR="004073D2" w:rsidRDefault="00000000">
      <w:pPr>
        <w:pStyle w:val="Heading1"/>
        <w:spacing w:before="63"/>
        <w:ind w:left="426"/>
      </w:pPr>
      <w:r>
        <w:rPr>
          <w:u w:val="thick"/>
        </w:rPr>
        <w:lastRenderedPageBreak/>
        <w:t>Research</w:t>
      </w:r>
      <w:r>
        <w:rPr>
          <w:spacing w:val="-3"/>
          <w:u w:val="thick"/>
        </w:rPr>
        <w:t xml:space="preserve"> </w:t>
      </w:r>
      <w:r>
        <w:rPr>
          <w:u w:val="thick"/>
        </w:rPr>
        <w:t>statement</w:t>
      </w:r>
      <w:r>
        <w:rPr>
          <w:spacing w:val="-4"/>
          <w:u w:val="thick"/>
        </w:rPr>
        <w:t xml:space="preserve"> </w:t>
      </w:r>
      <w:r>
        <w:rPr>
          <w:u w:val="thick"/>
        </w:rPr>
        <w:t>and</w:t>
      </w:r>
      <w:r>
        <w:rPr>
          <w:spacing w:val="-3"/>
          <w:u w:val="thick"/>
        </w:rPr>
        <w:t xml:space="preserve"> </w:t>
      </w:r>
      <w:r>
        <w:rPr>
          <w:u w:val="thick"/>
        </w:rPr>
        <w:t>Current</w:t>
      </w:r>
      <w:r>
        <w:rPr>
          <w:spacing w:val="-3"/>
          <w:u w:val="thick"/>
        </w:rPr>
        <w:t xml:space="preserve"> </w:t>
      </w:r>
      <w:r>
        <w:rPr>
          <w:u w:val="thick"/>
        </w:rPr>
        <w:t>Research</w:t>
      </w:r>
      <w:r>
        <w:rPr>
          <w:spacing w:val="-2"/>
          <w:u w:val="thick"/>
        </w:rPr>
        <w:t xml:space="preserve"> Activities</w:t>
      </w:r>
    </w:p>
    <w:p w14:paraId="6D1AE994" w14:textId="77777777" w:rsidR="004073D2" w:rsidRDefault="004073D2">
      <w:pPr>
        <w:pStyle w:val="BodyText"/>
        <w:rPr>
          <w:b/>
        </w:rPr>
      </w:pPr>
    </w:p>
    <w:p w14:paraId="3C7FB24D" w14:textId="77777777" w:rsidR="004073D2" w:rsidRDefault="00000000">
      <w:pPr>
        <w:pStyle w:val="BodyText"/>
        <w:ind w:left="426" w:right="272"/>
        <w:jc w:val="both"/>
      </w:pPr>
      <w:r>
        <w:t xml:space="preserve">I graduated from college with a </w:t>
      </w:r>
      <w:proofErr w:type="spellStart"/>
      <w:r>
        <w:t>B.Sc</w:t>
      </w:r>
      <w:proofErr w:type="spellEnd"/>
      <w:r>
        <w:t xml:space="preserve"> (Hons) degree in Microbiology and got enrolled for the “Integrated </w:t>
      </w:r>
      <w:proofErr w:type="spellStart"/>
      <w:r>
        <w:t>M.Sc</w:t>
      </w:r>
      <w:proofErr w:type="spellEnd"/>
      <w:r>
        <w:t xml:space="preserve">-PhD programme in Plant Molecular Biology and Biotechnology” course organized by the Bose Institute. I completed my </w:t>
      </w:r>
      <w:proofErr w:type="spellStart"/>
      <w:r>
        <w:t>M.Sc</w:t>
      </w:r>
      <w:proofErr w:type="spellEnd"/>
      <w:r>
        <w:t xml:space="preserve"> from the Bose Institute and then joined Dr. Shubho Chaudhuri’s lab as a PhD student. The main goal of my PhD work involved characterization of the changes in the chromatin structure of a stress responsive transcription factor DREB1b (Dehydration responsive element binding 1b) implicated in maintenance of phenotypic plasticity in plants during the onslaught of abiotic stresses such as cold stress and salinity stress with the agriculturally important crop, rice. The research work led to the identification of the epigenetic gene regulatory mechanisms involving changes in histone H3 modifications at specific lysine residues at the core promoter and upstream region of the OsDREB1b locus. These findings essentially revealed the consequence of an intricate molecular pathway that can mediate changes in transcriptional states by epigenetic mechanisms, and we succeeded to understand this molecular pathway. A clue came in the form of a particular histone H3 modification mark (H3K27ac) that was specifically enriched at the OsDREB1b promoter during cold stress. H3K27ac is a footprint of the activity of Trithorax group complexes. The mutually antagonistic Polycomb group (PcG) and Trithorax group (TrxG) complexes are involved in the maintenance of stable, heritable gene repression and activation states respectively across kingdoms. The SAND (Sp100, AIRE1, NUDR, DEAF1,) domain containing protein ULTRAPETALA1 (ULT1) was thus</w:t>
      </w:r>
      <w:r>
        <w:rPr>
          <w:spacing w:val="40"/>
        </w:rPr>
        <w:t xml:space="preserve"> </w:t>
      </w:r>
      <w:r>
        <w:t xml:space="preserve">envisaged to be a key player as it has been previously shown to </w:t>
      </w:r>
      <w:proofErr w:type="spellStart"/>
      <w:r>
        <w:t>antagonise</w:t>
      </w:r>
      <w:proofErr w:type="spellEnd"/>
      <w:r>
        <w:t xml:space="preserve"> the repressive effects of plant Polycomb group proteins, in particular the indispensable plant homolog of Drosophila E(z) protein, Curly leaf (CLF).The ULT1protein encodes a SAND domain putative transcriptional regulator and acts as a Trithorax group factor to control shoot and floral meristem activity in Arabidopsis. Whereas the SAND domain extensively characterized in animal system acts as a chromatin dependent transcriptional regulator present as a burgeoning set of domains in modular, chromatin associated proteins. I determined the biochemical properties of OsULT1 including the DNA binding specificity of this protein. Interestingly, I found that the native form of OsULT1 protein binds to the “GAGAG” repeat sequence whereas the reduced form of the protein lacks any sequence specificity for DNA binding. This was a very significant discovery as it was one of the first reports on how components of plant Trithorax group proteins are specifically recruited to chromatin. Moreover, as a larger picture, the sequence GAGAG is one of the cis motifs present in PREs that are recognized by Drosophila GAGA factor and Pipsqueak. Thus, binding of OsULT1 to GAGAG motif, along with a decrease in H3K27me3 at OsDREB1b locus that we found suggests that OsULT1 </w:t>
      </w:r>
      <w:proofErr w:type="spellStart"/>
      <w:r>
        <w:t>antagonises</w:t>
      </w:r>
      <w:proofErr w:type="spellEnd"/>
      <w:r>
        <w:t xml:space="preserve"> the repressive effect of PcG complex for transcriptional activation of OsDREB1b and indicates that the antagonistic functions of PcG and TrxG proteins and the mechanism of recruitment of these complexes to target loci are evolutionarily conserved for gene expression regulation across kingdoms (Roy, D. et al, 2019 </w:t>
      </w:r>
      <w:proofErr w:type="spellStart"/>
      <w:r>
        <w:rPr>
          <w:i/>
        </w:rPr>
        <w:t>Biochim</w:t>
      </w:r>
      <w:proofErr w:type="spellEnd"/>
      <w:r>
        <w:rPr>
          <w:i/>
        </w:rPr>
        <w:t xml:space="preserve"> </w:t>
      </w:r>
      <w:proofErr w:type="spellStart"/>
      <w:r>
        <w:rPr>
          <w:i/>
        </w:rPr>
        <w:t>Biophys</w:t>
      </w:r>
      <w:proofErr w:type="spellEnd"/>
      <w:r>
        <w:rPr>
          <w:i/>
        </w:rPr>
        <w:t xml:space="preserve"> Acta</w:t>
      </w:r>
      <w:r>
        <w:t xml:space="preserve">, 1862, </w:t>
      </w:r>
      <w:r>
        <w:rPr>
          <w:i/>
        </w:rPr>
        <w:t>582- 597</w:t>
      </w:r>
      <w:r>
        <w:t>)</w:t>
      </w:r>
    </w:p>
    <w:p w14:paraId="09E7FE3B" w14:textId="77777777" w:rsidR="004073D2" w:rsidRDefault="004073D2">
      <w:pPr>
        <w:pStyle w:val="BodyText"/>
        <w:spacing w:before="5"/>
      </w:pPr>
    </w:p>
    <w:p w14:paraId="2410D123" w14:textId="77777777" w:rsidR="004073D2" w:rsidRDefault="00000000">
      <w:pPr>
        <w:pStyle w:val="BodyText"/>
        <w:spacing w:line="275" w:lineRule="exact"/>
        <w:ind w:left="426"/>
        <w:jc w:val="both"/>
      </w:pPr>
      <w:r>
        <w:t>Additionally,</w:t>
      </w:r>
      <w:r>
        <w:rPr>
          <w:spacing w:val="75"/>
          <w:w w:val="150"/>
        </w:rPr>
        <w:t xml:space="preserve"> </w:t>
      </w:r>
      <w:r>
        <w:t>I</w:t>
      </w:r>
      <w:r>
        <w:rPr>
          <w:spacing w:val="77"/>
          <w:w w:val="150"/>
        </w:rPr>
        <w:t xml:space="preserve"> </w:t>
      </w:r>
      <w:r>
        <w:t>was</w:t>
      </w:r>
      <w:r>
        <w:rPr>
          <w:spacing w:val="78"/>
          <w:w w:val="150"/>
        </w:rPr>
        <w:t xml:space="preserve"> </w:t>
      </w:r>
      <w:r>
        <w:t>actively</w:t>
      </w:r>
      <w:r>
        <w:rPr>
          <w:spacing w:val="77"/>
          <w:w w:val="150"/>
        </w:rPr>
        <w:t xml:space="preserve"> </w:t>
      </w:r>
      <w:r>
        <w:t>involved</w:t>
      </w:r>
      <w:r>
        <w:rPr>
          <w:spacing w:val="77"/>
          <w:w w:val="150"/>
        </w:rPr>
        <w:t xml:space="preserve"> </w:t>
      </w:r>
      <w:r>
        <w:t>in</w:t>
      </w:r>
      <w:r>
        <w:rPr>
          <w:spacing w:val="78"/>
          <w:w w:val="150"/>
        </w:rPr>
        <w:t xml:space="preserve"> </w:t>
      </w:r>
      <w:r>
        <w:t>various</w:t>
      </w:r>
      <w:r>
        <w:rPr>
          <w:spacing w:val="77"/>
          <w:w w:val="150"/>
        </w:rPr>
        <w:t xml:space="preserve"> </w:t>
      </w:r>
      <w:r>
        <w:t>other</w:t>
      </w:r>
      <w:r>
        <w:rPr>
          <w:spacing w:val="77"/>
          <w:w w:val="150"/>
        </w:rPr>
        <w:t xml:space="preserve"> </w:t>
      </w:r>
      <w:r>
        <w:t>research</w:t>
      </w:r>
      <w:r>
        <w:rPr>
          <w:spacing w:val="78"/>
          <w:w w:val="150"/>
        </w:rPr>
        <w:t xml:space="preserve"> </w:t>
      </w:r>
      <w:r>
        <w:t>endeavours</w:t>
      </w:r>
      <w:r>
        <w:rPr>
          <w:spacing w:val="77"/>
          <w:w w:val="150"/>
        </w:rPr>
        <w:t xml:space="preserve"> </w:t>
      </w:r>
      <w:r>
        <w:t>of</w:t>
      </w:r>
      <w:r>
        <w:rPr>
          <w:spacing w:val="77"/>
          <w:w w:val="150"/>
        </w:rPr>
        <w:t xml:space="preserve"> </w:t>
      </w:r>
      <w:r>
        <w:t>my</w:t>
      </w:r>
      <w:r>
        <w:rPr>
          <w:spacing w:val="78"/>
          <w:w w:val="150"/>
        </w:rPr>
        <w:t xml:space="preserve"> </w:t>
      </w:r>
      <w:r>
        <w:t>lab</w:t>
      </w:r>
      <w:r>
        <w:rPr>
          <w:spacing w:val="77"/>
          <w:w w:val="150"/>
        </w:rPr>
        <w:t xml:space="preserve"> </w:t>
      </w:r>
      <w:r>
        <w:t>that</w:t>
      </w:r>
      <w:r>
        <w:rPr>
          <w:spacing w:val="78"/>
          <w:w w:val="150"/>
        </w:rPr>
        <w:t xml:space="preserve"> </w:t>
      </w:r>
      <w:r>
        <w:rPr>
          <w:spacing w:val="-2"/>
        </w:rPr>
        <w:t>include:</w:t>
      </w:r>
    </w:p>
    <w:p w14:paraId="3433EBEE" w14:textId="77777777" w:rsidR="004073D2" w:rsidRDefault="00000000">
      <w:pPr>
        <w:pStyle w:val="ListParagraph"/>
        <w:numPr>
          <w:ilvl w:val="1"/>
          <w:numId w:val="3"/>
        </w:numPr>
        <w:tabs>
          <w:tab w:val="left" w:pos="791"/>
        </w:tabs>
        <w:spacing w:line="240" w:lineRule="auto"/>
        <w:ind w:right="557" w:firstLine="0"/>
        <w:jc w:val="both"/>
        <w:rPr>
          <w:sz w:val="24"/>
        </w:rPr>
      </w:pPr>
      <w:r>
        <w:rPr>
          <w:sz w:val="24"/>
        </w:rPr>
        <w:t xml:space="preserve">Characterization of the role of the AT-rich interaction domain and the HMG-box domain of ARID- HMG proteins of </w:t>
      </w:r>
      <w:r>
        <w:rPr>
          <w:i/>
          <w:sz w:val="24"/>
        </w:rPr>
        <w:t xml:space="preserve">Arabidopsis thaliana. </w:t>
      </w:r>
      <w:r>
        <w:rPr>
          <w:sz w:val="24"/>
        </w:rPr>
        <w:t>As an active research team member, I investigated the tissue specific</w:t>
      </w:r>
      <w:r>
        <w:rPr>
          <w:spacing w:val="40"/>
          <w:sz w:val="24"/>
        </w:rPr>
        <w:t xml:space="preserve"> </w:t>
      </w:r>
      <w:r>
        <w:rPr>
          <w:sz w:val="24"/>
        </w:rPr>
        <w:t xml:space="preserve">expression of ARID-HMGs in </w:t>
      </w:r>
      <w:r>
        <w:rPr>
          <w:i/>
          <w:sz w:val="24"/>
        </w:rPr>
        <w:t xml:space="preserve">Arabidopsis thaliana. </w:t>
      </w:r>
      <w:r>
        <w:rPr>
          <w:sz w:val="24"/>
        </w:rPr>
        <w:t>I also investigated on the ability of ARID- HMG proteins to bend DNA by performing circularization assays in this study</w:t>
      </w:r>
    </w:p>
    <w:p w14:paraId="46EED67D" w14:textId="77777777" w:rsidR="004073D2" w:rsidRDefault="004073D2">
      <w:pPr>
        <w:pStyle w:val="BodyText"/>
        <w:spacing w:before="2"/>
      </w:pPr>
    </w:p>
    <w:p w14:paraId="53A748C2" w14:textId="77777777" w:rsidR="004073D2" w:rsidRDefault="00000000">
      <w:pPr>
        <w:pStyle w:val="ListParagraph"/>
        <w:numPr>
          <w:ilvl w:val="1"/>
          <w:numId w:val="3"/>
        </w:numPr>
        <w:tabs>
          <w:tab w:val="left" w:pos="769"/>
        </w:tabs>
        <w:spacing w:line="242" w:lineRule="auto"/>
        <w:ind w:right="414" w:firstLine="0"/>
        <w:jc w:val="both"/>
        <w:rPr>
          <w:sz w:val="24"/>
        </w:rPr>
      </w:pPr>
      <w:r>
        <w:rPr>
          <w:sz w:val="24"/>
        </w:rPr>
        <w:t xml:space="preserve">Elucidation of the histone modification and DNA methylation at </w:t>
      </w:r>
      <w:r>
        <w:rPr>
          <w:i/>
          <w:sz w:val="24"/>
        </w:rPr>
        <w:t xml:space="preserve">OsBZ8 </w:t>
      </w:r>
      <w:r>
        <w:rPr>
          <w:sz w:val="24"/>
        </w:rPr>
        <w:t xml:space="preserve">locus under salinity stress in IR64 and </w:t>
      </w:r>
      <w:proofErr w:type="spellStart"/>
      <w:r>
        <w:rPr>
          <w:sz w:val="24"/>
        </w:rPr>
        <w:t>Nonabokra</w:t>
      </w:r>
      <w:proofErr w:type="spellEnd"/>
      <w:r>
        <w:rPr>
          <w:sz w:val="24"/>
        </w:rPr>
        <w:t xml:space="preserve"> rice varieties. As a part of the research team, I was involved in the standardization of </w:t>
      </w:r>
      <w:proofErr w:type="gramStart"/>
      <w:r>
        <w:rPr>
          <w:sz w:val="24"/>
        </w:rPr>
        <w:t>chromatin based</w:t>
      </w:r>
      <w:proofErr w:type="gramEnd"/>
      <w:r>
        <w:rPr>
          <w:sz w:val="24"/>
        </w:rPr>
        <w:t xml:space="preserve"> techniques that included MNase indirect end labelling and nucleosome mapping and Chromatin immunoprecipitation assays.</w:t>
      </w:r>
    </w:p>
    <w:p w14:paraId="539F2207" w14:textId="77777777" w:rsidR="004073D2" w:rsidRDefault="00000000">
      <w:pPr>
        <w:pStyle w:val="BodyText"/>
        <w:spacing w:before="272"/>
        <w:ind w:left="283" w:right="414"/>
        <w:jc w:val="both"/>
      </w:pPr>
      <w:r>
        <w:t>After submission of my thesis to the University of Calcutta (</w:t>
      </w:r>
      <w:proofErr w:type="gramStart"/>
      <w:r>
        <w:t>July,</w:t>
      </w:r>
      <w:proofErr w:type="gramEnd"/>
      <w:r>
        <w:t xml:space="preserve"> 2016), I joined the Ballygunge Science College with Prof. Maitrayee Dasgupta as my mentor in the frame of an Indo-UK collaborative project entitled “Indo UK Nitrogen Fixation Centre” from October 2016 to April 2017. During, this period I was also encouraged by my mentor to apply for the competitive National Post-Doctoral Fellowship (NPDF) awarded by the Science and Engineering</w:t>
      </w:r>
      <w:r>
        <w:rPr>
          <w:spacing w:val="4"/>
        </w:rPr>
        <w:t xml:space="preserve"> </w:t>
      </w:r>
      <w:r>
        <w:t>Research</w:t>
      </w:r>
      <w:r>
        <w:rPr>
          <w:spacing w:val="4"/>
        </w:rPr>
        <w:t xml:space="preserve"> </w:t>
      </w:r>
      <w:r>
        <w:t>Board</w:t>
      </w:r>
      <w:r>
        <w:rPr>
          <w:spacing w:val="4"/>
        </w:rPr>
        <w:t xml:space="preserve"> </w:t>
      </w:r>
      <w:r>
        <w:t>(SERB)</w:t>
      </w:r>
      <w:r>
        <w:rPr>
          <w:spacing w:val="4"/>
        </w:rPr>
        <w:t xml:space="preserve"> </w:t>
      </w:r>
      <w:r>
        <w:t>of</w:t>
      </w:r>
      <w:r>
        <w:rPr>
          <w:spacing w:val="4"/>
        </w:rPr>
        <w:t xml:space="preserve"> </w:t>
      </w:r>
      <w:r>
        <w:t>India.</w:t>
      </w:r>
      <w:r>
        <w:rPr>
          <w:spacing w:val="4"/>
        </w:rPr>
        <w:t xml:space="preserve"> </w:t>
      </w:r>
      <w:r>
        <w:t>SERB</w:t>
      </w:r>
      <w:r>
        <w:rPr>
          <w:spacing w:val="4"/>
        </w:rPr>
        <w:t xml:space="preserve"> </w:t>
      </w:r>
      <w:r>
        <w:t>NPDF</w:t>
      </w:r>
      <w:r>
        <w:rPr>
          <w:spacing w:val="4"/>
        </w:rPr>
        <w:t xml:space="preserve"> </w:t>
      </w:r>
      <w:r>
        <w:t>is</w:t>
      </w:r>
      <w:r>
        <w:rPr>
          <w:spacing w:val="4"/>
        </w:rPr>
        <w:t xml:space="preserve"> </w:t>
      </w:r>
      <w:r>
        <w:t>a</w:t>
      </w:r>
      <w:r>
        <w:rPr>
          <w:spacing w:val="4"/>
        </w:rPr>
        <w:t xml:space="preserve"> </w:t>
      </w:r>
      <w:r>
        <w:t>recent</w:t>
      </w:r>
      <w:r>
        <w:rPr>
          <w:spacing w:val="4"/>
        </w:rPr>
        <w:t xml:space="preserve"> </w:t>
      </w:r>
      <w:r>
        <w:t>initiative</w:t>
      </w:r>
      <w:r>
        <w:rPr>
          <w:spacing w:val="4"/>
        </w:rPr>
        <w:t xml:space="preserve"> </w:t>
      </w:r>
      <w:r>
        <w:t>taken</w:t>
      </w:r>
      <w:r>
        <w:rPr>
          <w:spacing w:val="4"/>
        </w:rPr>
        <w:t xml:space="preserve"> </w:t>
      </w:r>
      <w:r>
        <w:t>by</w:t>
      </w:r>
      <w:r>
        <w:rPr>
          <w:spacing w:val="4"/>
        </w:rPr>
        <w:t xml:space="preserve"> </w:t>
      </w:r>
      <w:r>
        <w:t>the</w:t>
      </w:r>
      <w:r>
        <w:rPr>
          <w:spacing w:val="4"/>
        </w:rPr>
        <w:t xml:space="preserve"> </w:t>
      </w:r>
      <w:r>
        <w:t>Government</w:t>
      </w:r>
      <w:r>
        <w:rPr>
          <w:spacing w:val="4"/>
        </w:rPr>
        <w:t xml:space="preserve"> </w:t>
      </w:r>
      <w:r>
        <w:t>of</w:t>
      </w:r>
      <w:r>
        <w:rPr>
          <w:spacing w:val="4"/>
        </w:rPr>
        <w:t xml:space="preserve"> </w:t>
      </w:r>
      <w:r>
        <w:rPr>
          <w:spacing w:val="-2"/>
        </w:rPr>
        <w:t>India,</w:t>
      </w:r>
    </w:p>
    <w:p w14:paraId="1AE9416F" w14:textId="77777777" w:rsidR="004073D2" w:rsidRDefault="004073D2">
      <w:pPr>
        <w:pStyle w:val="BodyText"/>
        <w:jc w:val="both"/>
        <w:sectPr w:rsidR="004073D2">
          <w:pgSz w:w="11900" w:h="16840"/>
          <w:pgMar w:top="1360" w:right="0" w:bottom="280" w:left="0" w:header="720" w:footer="720" w:gutter="0"/>
          <w:cols w:space="720"/>
        </w:sectPr>
      </w:pPr>
    </w:p>
    <w:p w14:paraId="017FFF78" w14:textId="77777777" w:rsidR="004073D2" w:rsidRDefault="00000000">
      <w:pPr>
        <w:pStyle w:val="BodyText"/>
        <w:spacing w:before="78"/>
        <w:ind w:left="283" w:right="414"/>
        <w:jc w:val="both"/>
      </w:pPr>
      <w:r>
        <w:lastRenderedPageBreak/>
        <w:t>where candidates are encouraged to submit their own projects if a scientific organization agrees to host the candidate. Therefore, I wrote my own project entitled “Epigenetic reprogramming of the NIN locus during Root nodule symbiosis” and submitted the project to SERB and was awarded the highly competitive National Post-Doctoral Fellowship grant (</w:t>
      </w:r>
      <w:r>
        <w:rPr>
          <w:color w:val="28282B"/>
        </w:rPr>
        <w:t>PDF/2016/001449)</w:t>
      </w:r>
      <w:r>
        <w:rPr>
          <w:b/>
          <w:color w:val="28282B"/>
        </w:rPr>
        <w:t xml:space="preserve">. </w:t>
      </w:r>
      <w:r>
        <w:t>During the tenure of this work, I have had the rich experience of working on RNA-protein interactions and working on a completely different biological context involving bacterial infection induced ab-initio development as compared to my PhD work that involved work on plant abiotic stress response and in this research tenure we were able to deduce how a lncRNA interacts with a chromatin modifier</w:t>
      </w:r>
      <w:r>
        <w:rPr>
          <w:spacing w:val="80"/>
        </w:rPr>
        <w:t xml:space="preserve"> </w:t>
      </w:r>
      <w:r>
        <w:t>from the TrxG of proteins, ASHR3 to modulate its own chromatin configuration ( Ganguly et al, MPMI 2021).</w:t>
      </w:r>
    </w:p>
    <w:p w14:paraId="26783E4A" w14:textId="77777777" w:rsidR="004073D2" w:rsidRDefault="004073D2">
      <w:pPr>
        <w:pStyle w:val="BodyText"/>
        <w:spacing w:before="2"/>
      </w:pPr>
    </w:p>
    <w:p w14:paraId="6DFA705A" w14:textId="42146ADD" w:rsidR="004073D2" w:rsidRDefault="00000000">
      <w:pPr>
        <w:pStyle w:val="BodyText"/>
        <w:spacing w:before="1"/>
        <w:ind w:left="567" w:right="414"/>
        <w:jc w:val="both"/>
      </w:pPr>
      <w:r>
        <w:t xml:space="preserve">I </w:t>
      </w:r>
      <w:r w:rsidR="00825107">
        <w:t xml:space="preserve">was </w:t>
      </w:r>
      <w:r>
        <w:t xml:space="preserve"> engaged in research work at Durham University, Durham, United Kingdom as a Post-Doctoral Research associate under the supervision of Prof. Ari Sadanandom</w:t>
      </w:r>
      <w:r w:rsidR="00825107">
        <w:t xml:space="preserve"> for almost six years</w:t>
      </w:r>
      <w:r>
        <w:t xml:space="preserve">. During my tenure, I have studied how the plant post translational modification, SUMO (Small Ubiquitin like Modifier) can act as dynamic post translational modification to modulate the function of its target proteins </w:t>
      </w:r>
      <w:r>
        <w:rPr>
          <w:color w:val="222222"/>
        </w:rPr>
        <w:t>(Banda, Jason, et al. "Elucidating tissue and sub-cellular specificity of the entire SUMO network reveals how stress responses are fine-tuned in a eukaryote."</w:t>
      </w:r>
      <w:r>
        <w:rPr>
          <w:color w:val="222222"/>
          <w:spacing w:val="-3"/>
        </w:rPr>
        <w:t xml:space="preserve"> </w:t>
      </w:r>
      <w:r>
        <w:rPr>
          <w:i/>
          <w:color w:val="222222"/>
        </w:rPr>
        <w:t>bioRxiv</w:t>
      </w:r>
      <w:r>
        <w:rPr>
          <w:i/>
          <w:color w:val="222222"/>
          <w:spacing w:val="-3"/>
        </w:rPr>
        <w:t xml:space="preserve"> </w:t>
      </w:r>
      <w:r>
        <w:rPr>
          <w:color w:val="222222"/>
        </w:rPr>
        <w:t xml:space="preserve">(2025): 2025-04). </w:t>
      </w:r>
      <w:r>
        <w:t>Moreover, I played the instrumental role in the characterization of how change in redox modulate the repressive functions of the key auxin signalling Aux/IAA protein, IAA3/SHY2.</w:t>
      </w:r>
      <w:r>
        <w:rPr>
          <w:spacing w:val="40"/>
        </w:rPr>
        <w:t xml:space="preserve"> </w:t>
      </w:r>
      <w:r>
        <w:t>My findings elucidates how ROS regulated modulation of the repressive functions of IAA3/SHY2 allows plants to fine tune their lateral root developmental program according to the status of available soil water and contributes to shaping root system architecture (D. Roy et al., Science10.1126/science.adu1470 (2025)).This study also provides insight on how ROS and phytohormone signalling can intersect to shape plant adaptive responses to water.</w:t>
      </w:r>
    </w:p>
    <w:p w14:paraId="3BB51F60" w14:textId="77777777" w:rsidR="004073D2" w:rsidRDefault="004073D2">
      <w:pPr>
        <w:pStyle w:val="BodyText"/>
        <w:spacing w:before="2"/>
      </w:pPr>
    </w:p>
    <w:p w14:paraId="2E816C89" w14:textId="03563990" w:rsidR="004073D2" w:rsidRDefault="00000000">
      <w:pPr>
        <w:pStyle w:val="BodyText"/>
        <w:ind w:left="426" w:right="414"/>
        <w:jc w:val="both"/>
      </w:pPr>
      <w:r>
        <w:t xml:space="preserve">At the present stage, within the broader domain of the </w:t>
      </w:r>
      <w:r w:rsidR="00D717C6">
        <w:t xml:space="preserve">Ramanujan Fellowship </w:t>
      </w:r>
      <w:r w:rsidR="00664B6E">
        <w:t>, as a faculty fellow at  University of Calcutta, I am trying to decipher how ROS acts both as a developmental and stress signalling cue during the process of nitrogen fixation</w:t>
      </w:r>
      <w:r>
        <w:t>.</w:t>
      </w:r>
    </w:p>
    <w:sectPr w:rsidR="004073D2">
      <w:pgSz w:w="11900" w:h="16840"/>
      <w:pgMar w:top="1340" w:right="0" w:bottom="28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CF2ED4"/>
    <w:multiLevelType w:val="hybridMultilevel"/>
    <w:tmpl w:val="4A6A1C2C"/>
    <w:lvl w:ilvl="0" w:tplc="225C8616">
      <w:start w:val="1"/>
      <w:numFmt w:val="decimal"/>
      <w:lvlText w:val="%1."/>
      <w:lvlJc w:val="left"/>
      <w:pPr>
        <w:ind w:left="520" w:hanging="360"/>
        <w:jc w:val="left"/>
      </w:pPr>
      <w:rPr>
        <w:rFonts w:ascii="Times New Roman" w:eastAsia="Times New Roman" w:hAnsi="Times New Roman" w:cs="Times New Roman" w:hint="default"/>
        <w:b w:val="0"/>
        <w:bCs w:val="0"/>
        <w:i w:val="0"/>
        <w:iCs w:val="0"/>
        <w:spacing w:val="-1"/>
        <w:w w:val="100"/>
        <w:sz w:val="22"/>
        <w:szCs w:val="22"/>
        <w:lang w:val="en-US" w:eastAsia="en-US" w:bidi="ar-SA"/>
      </w:rPr>
    </w:lvl>
    <w:lvl w:ilvl="1" w:tplc="A1969F52">
      <w:numFmt w:val="bullet"/>
      <w:lvlText w:val="•"/>
      <w:lvlJc w:val="left"/>
      <w:pPr>
        <w:ind w:left="1657" w:hanging="360"/>
      </w:pPr>
      <w:rPr>
        <w:rFonts w:hint="default"/>
        <w:lang w:val="en-US" w:eastAsia="en-US" w:bidi="ar-SA"/>
      </w:rPr>
    </w:lvl>
    <w:lvl w:ilvl="2" w:tplc="74685DFA">
      <w:numFmt w:val="bullet"/>
      <w:lvlText w:val="•"/>
      <w:lvlJc w:val="left"/>
      <w:pPr>
        <w:ind w:left="2795" w:hanging="360"/>
      </w:pPr>
      <w:rPr>
        <w:rFonts w:hint="default"/>
        <w:lang w:val="en-US" w:eastAsia="en-US" w:bidi="ar-SA"/>
      </w:rPr>
    </w:lvl>
    <w:lvl w:ilvl="3" w:tplc="A802C522">
      <w:numFmt w:val="bullet"/>
      <w:lvlText w:val="•"/>
      <w:lvlJc w:val="left"/>
      <w:pPr>
        <w:ind w:left="3933" w:hanging="360"/>
      </w:pPr>
      <w:rPr>
        <w:rFonts w:hint="default"/>
        <w:lang w:val="en-US" w:eastAsia="en-US" w:bidi="ar-SA"/>
      </w:rPr>
    </w:lvl>
    <w:lvl w:ilvl="4" w:tplc="57EA0C4C">
      <w:numFmt w:val="bullet"/>
      <w:lvlText w:val="•"/>
      <w:lvlJc w:val="left"/>
      <w:pPr>
        <w:ind w:left="5071" w:hanging="360"/>
      </w:pPr>
      <w:rPr>
        <w:rFonts w:hint="default"/>
        <w:lang w:val="en-US" w:eastAsia="en-US" w:bidi="ar-SA"/>
      </w:rPr>
    </w:lvl>
    <w:lvl w:ilvl="5" w:tplc="3C0E73D8">
      <w:numFmt w:val="bullet"/>
      <w:lvlText w:val="•"/>
      <w:lvlJc w:val="left"/>
      <w:pPr>
        <w:ind w:left="6209" w:hanging="360"/>
      </w:pPr>
      <w:rPr>
        <w:rFonts w:hint="default"/>
        <w:lang w:val="en-US" w:eastAsia="en-US" w:bidi="ar-SA"/>
      </w:rPr>
    </w:lvl>
    <w:lvl w:ilvl="6" w:tplc="9F34FD42">
      <w:numFmt w:val="bullet"/>
      <w:lvlText w:val="•"/>
      <w:lvlJc w:val="left"/>
      <w:pPr>
        <w:ind w:left="7347" w:hanging="360"/>
      </w:pPr>
      <w:rPr>
        <w:rFonts w:hint="default"/>
        <w:lang w:val="en-US" w:eastAsia="en-US" w:bidi="ar-SA"/>
      </w:rPr>
    </w:lvl>
    <w:lvl w:ilvl="7" w:tplc="6398390E">
      <w:numFmt w:val="bullet"/>
      <w:lvlText w:val="•"/>
      <w:lvlJc w:val="left"/>
      <w:pPr>
        <w:ind w:left="8485" w:hanging="360"/>
      </w:pPr>
      <w:rPr>
        <w:rFonts w:hint="default"/>
        <w:lang w:val="en-US" w:eastAsia="en-US" w:bidi="ar-SA"/>
      </w:rPr>
    </w:lvl>
    <w:lvl w:ilvl="8" w:tplc="3D60FD02">
      <w:numFmt w:val="bullet"/>
      <w:lvlText w:val="•"/>
      <w:lvlJc w:val="left"/>
      <w:pPr>
        <w:ind w:left="9623" w:hanging="360"/>
      </w:pPr>
      <w:rPr>
        <w:rFonts w:hint="default"/>
        <w:lang w:val="en-US" w:eastAsia="en-US" w:bidi="ar-SA"/>
      </w:rPr>
    </w:lvl>
  </w:abstractNum>
  <w:abstractNum w:abstractNumId="1" w15:restartNumberingAfterBreak="0">
    <w:nsid w:val="56A23A1E"/>
    <w:multiLevelType w:val="hybridMultilevel"/>
    <w:tmpl w:val="A29A5620"/>
    <w:lvl w:ilvl="0" w:tplc="678CD294">
      <w:start w:val="1"/>
      <w:numFmt w:val="decimal"/>
      <w:lvlText w:val="%1."/>
      <w:lvlJc w:val="left"/>
      <w:pPr>
        <w:ind w:left="142" w:hanging="256"/>
        <w:jc w:val="right"/>
      </w:pPr>
      <w:rPr>
        <w:rFonts w:hint="default"/>
        <w:spacing w:val="-1"/>
        <w:w w:val="100"/>
        <w:lang w:val="en-US" w:eastAsia="en-US" w:bidi="ar-SA"/>
      </w:rPr>
    </w:lvl>
    <w:lvl w:ilvl="1" w:tplc="330CB450">
      <w:numFmt w:val="bullet"/>
      <w:lvlText w:val="•"/>
      <w:lvlJc w:val="left"/>
      <w:pPr>
        <w:ind w:left="1315" w:hanging="256"/>
      </w:pPr>
      <w:rPr>
        <w:rFonts w:hint="default"/>
        <w:lang w:val="en-US" w:eastAsia="en-US" w:bidi="ar-SA"/>
      </w:rPr>
    </w:lvl>
    <w:lvl w:ilvl="2" w:tplc="EC0E90F6">
      <w:numFmt w:val="bullet"/>
      <w:lvlText w:val="•"/>
      <w:lvlJc w:val="left"/>
      <w:pPr>
        <w:ind w:left="2491" w:hanging="256"/>
      </w:pPr>
      <w:rPr>
        <w:rFonts w:hint="default"/>
        <w:lang w:val="en-US" w:eastAsia="en-US" w:bidi="ar-SA"/>
      </w:rPr>
    </w:lvl>
    <w:lvl w:ilvl="3" w:tplc="BEA2E07A">
      <w:numFmt w:val="bullet"/>
      <w:lvlText w:val="•"/>
      <w:lvlJc w:val="left"/>
      <w:pPr>
        <w:ind w:left="3667" w:hanging="256"/>
      </w:pPr>
      <w:rPr>
        <w:rFonts w:hint="default"/>
        <w:lang w:val="en-US" w:eastAsia="en-US" w:bidi="ar-SA"/>
      </w:rPr>
    </w:lvl>
    <w:lvl w:ilvl="4" w:tplc="6DD8839C">
      <w:numFmt w:val="bullet"/>
      <w:lvlText w:val="•"/>
      <w:lvlJc w:val="left"/>
      <w:pPr>
        <w:ind w:left="4843" w:hanging="256"/>
      </w:pPr>
      <w:rPr>
        <w:rFonts w:hint="default"/>
        <w:lang w:val="en-US" w:eastAsia="en-US" w:bidi="ar-SA"/>
      </w:rPr>
    </w:lvl>
    <w:lvl w:ilvl="5" w:tplc="5C3CC0FA">
      <w:numFmt w:val="bullet"/>
      <w:lvlText w:val="•"/>
      <w:lvlJc w:val="left"/>
      <w:pPr>
        <w:ind w:left="6019" w:hanging="256"/>
      </w:pPr>
      <w:rPr>
        <w:rFonts w:hint="default"/>
        <w:lang w:val="en-US" w:eastAsia="en-US" w:bidi="ar-SA"/>
      </w:rPr>
    </w:lvl>
    <w:lvl w:ilvl="6" w:tplc="CCC67830">
      <w:numFmt w:val="bullet"/>
      <w:lvlText w:val="•"/>
      <w:lvlJc w:val="left"/>
      <w:pPr>
        <w:ind w:left="7195" w:hanging="256"/>
      </w:pPr>
      <w:rPr>
        <w:rFonts w:hint="default"/>
        <w:lang w:val="en-US" w:eastAsia="en-US" w:bidi="ar-SA"/>
      </w:rPr>
    </w:lvl>
    <w:lvl w:ilvl="7" w:tplc="5FB0423E">
      <w:numFmt w:val="bullet"/>
      <w:lvlText w:val="•"/>
      <w:lvlJc w:val="left"/>
      <w:pPr>
        <w:ind w:left="8371" w:hanging="256"/>
      </w:pPr>
      <w:rPr>
        <w:rFonts w:hint="default"/>
        <w:lang w:val="en-US" w:eastAsia="en-US" w:bidi="ar-SA"/>
      </w:rPr>
    </w:lvl>
    <w:lvl w:ilvl="8" w:tplc="D97CF2F6">
      <w:numFmt w:val="bullet"/>
      <w:lvlText w:val="•"/>
      <w:lvlJc w:val="left"/>
      <w:pPr>
        <w:ind w:left="9547" w:hanging="256"/>
      </w:pPr>
      <w:rPr>
        <w:rFonts w:hint="default"/>
        <w:lang w:val="en-US" w:eastAsia="en-US" w:bidi="ar-SA"/>
      </w:rPr>
    </w:lvl>
  </w:abstractNum>
  <w:abstractNum w:abstractNumId="2" w15:restartNumberingAfterBreak="0">
    <w:nsid w:val="69BD38B6"/>
    <w:multiLevelType w:val="hybridMultilevel"/>
    <w:tmpl w:val="A4F240F4"/>
    <w:lvl w:ilvl="0" w:tplc="20F49946">
      <w:numFmt w:val="bullet"/>
      <w:lvlText w:val="•"/>
      <w:lvlJc w:val="left"/>
      <w:pPr>
        <w:ind w:left="284" w:hanging="360"/>
      </w:pPr>
      <w:rPr>
        <w:rFonts w:ascii="Calibri" w:eastAsia="Calibri" w:hAnsi="Calibri" w:cs="Calibri" w:hint="default"/>
        <w:b w:val="0"/>
        <w:bCs w:val="0"/>
        <w:i w:val="0"/>
        <w:iCs w:val="0"/>
        <w:spacing w:val="0"/>
        <w:w w:val="100"/>
        <w:sz w:val="24"/>
        <w:szCs w:val="24"/>
        <w:lang w:val="en-US" w:eastAsia="en-US" w:bidi="ar-SA"/>
      </w:rPr>
    </w:lvl>
    <w:lvl w:ilvl="1" w:tplc="9626B2EE">
      <w:numFmt w:val="bullet"/>
      <w:lvlText w:val="•"/>
      <w:lvlJc w:val="left"/>
      <w:pPr>
        <w:ind w:left="1441" w:hanging="360"/>
      </w:pPr>
      <w:rPr>
        <w:rFonts w:hint="default"/>
        <w:lang w:val="en-US" w:eastAsia="en-US" w:bidi="ar-SA"/>
      </w:rPr>
    </w:lvl>
    <w:lvl w:ilvl="2" w:tplc="E0387EA2">
      <w:numFmt w:val="bullet"/>
      <w:lvlText w:val="•"/>
      <w:lvlJc w:val="left"/>
      <w:pPr>
        <w:ind w:left="2603" w:hanging="360"/>
      </w:pPr>
      <w:rPr>
        <w:rFonts w:hint="default"/>
        <w:lang w:val="en-US" w:eastAsia="en-US" w:bidi="ar-SA"/>
      </w:rPr>
    </w:lvl>
    <w:lvl w:ilvl="3" w:tplc="6F2EC632">
      <w:numFmt w:val="bullet"/>
      <w:lvlText w:val="•"/>
      <w:lvlJc w:val="left"/>
      <w:pPr>
        <w:ind w:left="3765" w:hanging="360"/>
      </w:pPr>
      <w:rPr>
        <w:rFonts w:hint="default"/>
        <w:lang w:val="en-US" w:eastAsia="en-US" w:bidi="ar-SA"/>
      </w:rPr>
    </w:lvl>
    <w:lvl w:ilvl="4" w:tplc="0352B33C">
      <w:numFmt w:val="bullet"/>
      <w:lvlText w:val="•"/>
      <w:lvlJc w:val="left"/>
      <w:pPr>
        <w:ind w:left="4927" w:hanging="360"/>
      </w:pPr>
      <w:rPr>
        <w:rFonts w:hint="default"/>
        <w:lang w:val="en-US" w:eastAsia="en-US" w:bidi="ar-SA"/>
      </w:rPr>
    </w:lvl>
    <w:lvl w:ilvl="5" w:tplc="95D49196">
      <w:numFmt w:val="bullet"/>
      <w:lvlText w:val="•"/>
      <w:lvlJc w:val="left"/>
      <w:pPr>
        <w:ind w:left="6089" w:hanging="360"/>
      </w:pPr>
      <w:rPr>
        <w:rFonts w:hint="default"/>
        <w:lang w:val="en-US" w:eastAsia="en-US" w:bidi="ar-SA"/>
      </w:rPr>
    </w:lvl>
    <w:lvl w:ilvl="6" w:tplc="B63EEF68">
      <w:numFmt w:val="bullet"/>
      <w:lvlText w:val="•"/>
      <w:lvlJc w:val="left"/>
      <w:pPr>
        <w:ind w:left="7251" w:hanging="360"/>
      </w:pPr>
      <w:rPr>
        <w:rFonts w:hint="default"/>
        <w:lang w:val="en-US" w:eastAsia="en-US" w:bidi="ar-SA"/>
      </w:rPr>
    </w:lvl>
    <w:lvl w:ilvl="7" w:tplc="EF90FDC8">
      <w:numFmt w:val="bullet"/>
      <w:lvlText w:val="•"/>
      <w:lvlJc w:val="left"/>
      <w:pPr>
        <w:ind w:left="8413" w:hanging="360"/>
      </w:pPr>
      <w:rPr>
        <w:rFonts w:hint="default"/>
        <w:lang w:val="en-US" w:eastAsia="en-US" w:bidi="ar-SA"/>
      </w:rPr>
    </w:lvl>
    <w:lvl w:ilvl="8" w:tplc="AE9AD1F0">
      <w:numFmt w:val="bullet"/>
      <w:lvlText w:val="•"/>
      <w:lvlJc w:val="left"/>
      <w:pPr>
        <w:ind w:left="9575" w:hanging="360"/>
      </w:pPr>
      <w:rPr>
        <w:rFonts w:hint="default"/>
        <w:lang w:val="en-US" w:eastAsia="en-US" w:bidi="ar-SA"/>
      </w:rPr>
    </w:lvl>
  </w:abstractNum>
  <w:abstractNum w:abstractNumId="3" w15:restartNumberingAfterBreak="0">
    <w:nsid w:val="6D477B2C"/>
    <w:multiLevelType w:val="hybridMultilevel"/>
    <w:tmpl w:val="39225628"/>
    <w:lvl w:ilvl="0" w:tplc="BAA623A4">
      <w:start w:val="1"/>
      <w:numFmt w:val="decimal"/>
      <w:lvlText w:val="%1."/>
      <w:lvlJc w:val="left"/>
      <w:pPr>
        <w:ind w:left="426" w:hanging="28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9326A314">
      <w:numFmt w:val="bullet"/>
      <w:lvlText w:val="•"/>
      <w:lvlJc w:val="left"/>
      <w:pPr>
        <w:ind w:left="1567" w:hanging="284"/>
      </w:pPr>
      <w:rPr>
        <w:rFonts w:hint="default"/>
        <w:lang w:val="en-US" w:eastAsia="en-US" w:bidi="ar-SA"/>
      </w:rPr>
    </w:lvl>
    <w:lvl w:ilvl="2" w:tplc="ACEAFF80">
      <w:numFmt w:val="bullet"/>
      <w:lvlText w:val="•"/>
      <w:lvlJc w:val="left"/>
      <w:pPr>
        <w:ind w:left="2715" w:hanging="284"/>
      </w:pPr>
      <w:rPr>
        <w:rFonts w:hint="default"/>
        <w:lang w:val="en-US" w:eastAsia="en-US" w:bidi="ar-SA"/>
      </w:rPr>
    </w:lvl>
    <w:lvl w:ilvl="3" w:tplc="641E4946">
      <w:numFmt w:val="bullet"/>
      <w:lvlText w:val="•"/>
      <w:lvlJc w:val="left"/>
      <w:pPr>
        <w:ind w:left="3863" w:hanging="284"/>
      </w:pPr>
      <w:rPr>
        <w:rFonts w:hint="default"/>
        <w:lang w:val="en-US" w:eastAsia="en-US" w:bidi="ar-SA"/>
      </w:rPr>
    </w:lvl>
    <w:lvl w:ilvl="4" w:tplc="76508122">
      <w:numFmt w:val="bullet"/>
      <w:lvlText w:val="•"/>
      <w:lvlJc w:val="left"/>
      <w:pPr>
        <w:ind w:left="5011" w:hanging="284"/>
      </w:pPr>
      <w:rPr>
        <w:rFonts w:hint="default"/>
        <w:lang w:val="en-US" w:eastAsia="en-US" w:bidi="ar-SA"/>
      </w:rPr>
    </w:lvl>
    <w:lvl w:ilvl="5" w:tplc="55806848">
      <w:numFmt w:val="bullet"/>
      <w:lvlText w:val="•"/>
      <w:lvlJc w:val="left"/>
      <w:pPr>
        <w:ind w:left="6159" w:hanging="284"/>
      </w:pPr>
      <w:rPr>
        <w:rFonts w:hint="default"/>
        <w:lang w:val="en-US" w:eastAsia="en-US" w:bidi="ar-SA"/>
      </w:rPr>
    </w:lvl>
    <w:lvl w:ilvl="6" w:tplc="0D5E479A">
      <w:numFmt w:val="bullet"/>
      <w:lvlText w:val="•"/>
      <w:lvlJc w:val="left"/>
      <w:pPr>
        <w:ind w:left="7307" w:hanging="284"/>
      </w:pPr>
      <w:rPr>
        <w:rFonts w:hint="default"/>
        <w:lang w:val="en-US" w:eastAsia="en-US" w:bidi="ar-SA"/>
      </w:rPr>
    </w:lvl>
    <w:lvl w:ilvl="7" w:tplc="68B698CC">
      <w:numFmt w:val="bullet"/>
      <w:lvlText w:val="•"/>
      <w:lvlJc w:val="left"/>
      <w:pPr>
        <w:ind w:left="8455" w:hanging="284"/>
      </w:pPr>
      <w:rPr>
        <w:rFonts w:hint="default"/>
        <w:lang w:val="en-US" w:eastAsia="en-US" w:bidi="ar-SA"/>
      </w:rPr>
    </w:lvl>
    <w:lvl w:ilvl="8" w:tplc="455C31AA">
      <w:numFmt w:val="bullet"/>
      <w:lvlText w:val="•"/>
      <w:lvlJc w:val="left"/>
      <w:pPr>
        <w:ind w:left="9603" w:hanging="284"/>
      </w:pPr>
      <w:rPr>
        <w:rFonts w:hint="default"/>
        <w:lang w:val="en-US" w:eastAsia="en-US" w:bidi="ar-SA"/>
      </w:rPr>
    </w:lvl>
  </w:abstractNum>
  <w:abstractNum w:abstractNumId="4" w15:restartNumberingAfterBreak="0">
    <w:nsid w:val="749E2D0B"/>
    <w:multiLevelType w:val="hybridMultilevel"/>
    <w:tmpl w:val="879042E0"/>
    <w:lvl w:ilvl="0" w:tplc="03F4E344">
      <w:start w:val="1"/>
      <w:numFmt w:val="decimal"/>
      <w:lvlText w:val="%1."/>
      <w:lvlJc w:val="left"/>
      <w:pPr>
        <w:ind w:left="142" w:hanging="181"/>
        <w:jc w:val="left"/>
      </w:pPr>
      <w:rPr>
        <w:rFonts w:ascii="Times New Roman" w:eastAsia="Times New Roman" w:hAnsi="Times New Roman" w:cs="Times New Roman" w:hint="default"/>
        <w:b w:val="0"/>
        <w:bCs w:val="0"/>
        <w:i w:val="0"/>
        <w:iCs w:val="0"/>
        <w:spacing w:val="-1"/>
        <w:w w:val="96"/>
        <w:sz w:val="22"/>
        <w:szCs w:val="22"/>
        <w:lang w:val="en-US" w:eastAsia="en-US" w:bidi="ar-SA"/>
      </w:rPr>
    </w:lvl>
    <w:lvl w:ilvl="1" w:tplc="2A182376">
      <w:start w:val="1"/>
      <w:numFmt w:val="decimal"/>
      <w:lvlText w:val="(%2)"/>
      <w:lvlJc w:val="left"/>
      <w:pPr>
        <w:ind w:left="426" w:hanging="36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D0D4E716">
      <w:numFmt w:val="bullet"/>
      <w:lvlText w:val="•"/>
      <w:lvlJc w:val="left"/>
      <w:pPr>
        <w:ind w:left="1695" w:hanging="367"/>
      </w:pPr>
      <w:rPr>
        <w:rFonts w:hint="default"/>
        <w:lang w:val="en-US" w:eastAsia="en-US" w:bidi="ar-SA"/>
      </w:rPr>
    </w:lvl>
    <w:lvl w:ilvl="3" w:tplc="C04CAC1E">
      <w:numFmt w:val="bullet"/>
      <w:lvlText w:val="•"/>
      <w:lvlJc w:val="left"/>
      <w:pPr>
        <w:ind w:left="2970" w:hanging="367"/>
      </w:pPr>
      <w:rPr>
        <w:rFonts w:hint="default"/>
        <w:lang w:val="en-US" w:eastAsia="en-US" w:bidi="ar-SA"/>
      </w:rPr>
    </w:lvl>
    <w:lvl w:ilvl="4" w:tplc="937ED326">
      <w:numFmt w:val="bullet"/>
      <w:lvlText w:val="•"/>
      <w:lvlJc w:val="left"/>
      <w:pPr>
        <w:ind w:left="4246" w:hanging="367"/>
      </w:pPr>
      <w:rPr>
        <w:rFonts w:hint="default"/>
        <w:lang w:val="en-US" w:eastAsia="en-US" w:bidi="ar-SA"/>
      </w:rPr>
    </w:lvl>
    <w:lvl w:ilvl="5" w:tplc="EC6C9064">
      <w:numFmt w:val="bullet"/>
      <w:lvlText w:val="•"/>
      <w:lvlJc w:val="left"/>
      <w:pPr>
        <w:ind w:left="5521" w:hanging="367"/>
      </w:pPr>
      <w:rPr>
        <w:rFonts w:hint="default"/>
        <w:lang w:val="en-US" w:eastAsia="en-US" w:bidi="ar-SA"/>
      </w:rPr>
    </w:lvl>
    <w:lvl w:ilvl="6" w:tplc="C1C40BAC">
      <w:numFmt w:val="bullet"/>
      <w:lvlText w:val="•"/>
      <w:lvlJc w:val="left"/>
      <w:pPr>
        <w:ind w:left="6797" w:hanging="367"/>
      </w:pPr>
      <w:rPr>
        <w:rFonts w:hint="default"/>
        <w:lang w:val="en-US" w:eastAsia="en-US" w:bidi="ar-SA"/>
      </w:rPr>
    </w:lvl>
    <w:lvl w:ilvl="7" w:tplc="1EC24488">
      <w:numFmt w:val="bullet"/>
      <w:lvlText w:val="•"/>
      <w:lvlJc w:val="left"/>
      <w:pPr>
        <w:ind w:left="8072" w:hanging="367"/>
      </w:pPr>
      <w:rPr>
        <w:rFonts w:hint="default"/>
        <w:lang w:val="en-US" w:eastAsia="en-US" w:bidi="ar-SA"/>
      </w:rPr>
    </w:lvl>
    <w:lvl w:ilvl="8" w:tplc="9378D7C4">
      <w:numFmt w:val="bullet"/>
      <w:lvlText w:val="•"/>
      <w:lvlJc w:val="left"/>
      <w:pPr>
        <w:ind w:left="9348" w:hanging="367"/>
      </w:pPr>
      <w:rPr>
        <w:rFonts w:hint="default"/>
        <w:lang w:val="en-US" w:eastAsia="en-US" w:bidi="ar-SA"/>
      </w:rPr>
    </w:lvl>
  </w:abstractNum>
  <w:abstractNum w:abstractNumId="5" w15:restartNumberingAfterBreak="0">
    <w:nsid w:val="7C1D4708"/>
    <w:multiLevelType w:val="hybridMultilevel"/>
    <w:tmpl w:val="704CAA04"/>
    <w:lvl w:ilvl="0" w:tplc="FAF0741E">
      <w:numFmt w:val="bullet"/>
      <w:lvlText w:val=""/>
      <w:lvlJc w:val="left"/>
      <w:pPr>
        <w:ind w:left="720" w:hanging="360"/>
      </w:pPr>
      <w:rPr>
        <w:rFonts w:ascii="Symbol" w:eastAsia="Symbol" w:hAnsi="Symbol" w:cs="Symbol" w:hint="default"/>
        <w:b w:val="0"/>
        <w:bCs w:val="0"/>
        <w:i w:val="0"/>
        <w:iCs w:val="0"/>
        <w:spacing w:val="0"/>
        <w:w w:val="99"/>
        <w:sz w:val="22"/>
        <w:szCs w:val="22"/>
        <w:lang w:val="en-US" w:eastAsia="en-US" w:bidi="ar-SA"/>
      </w:rPr>
    </w:lvl>
    <w:lvl w:ilvl="1" w:tplc="152443EC">
      <w:numFmt w:val="bullet"/>
      <w:lvlText w:val="•"/>
      <w:lvlJc w:val="left"/>
      <w:pPr>
        <w:ind w:left="1837" w:hanging="360"/>
      </w:pPr>
      <w:rPr>
        <w:rFonts w:hint="default"/>
        <w:lang w:val="en-US" w:eastAsia="en-US" w:bidi="ar-SA"/>
      </w:rPr>
    </w:lvl>
    <w:lvl w:ilvl="2" w:tplc="48F0AE3E">
      <w:numFmt w:val="bullet"/>
      <w:lvlText w:val="•"/>
      <w:lvlJc w:val="left"/>
      <w:pPr>
        <w:ind w:left="2955" w:hanging="360"/>
      </w:pPr>
      <w:rPr>
        <w:rFonts w:hint="default"/>
        <w:lang w:val="en-US" w:eastAsia="en-US" w:bidi="ar-SA"/>
      </w:rPr>
    </w:lvl>
    <w:lvl w:ilvl="3" w:tplc="1662EF48">
      <w:numFmt w:val="bullet"/>
      <w:lvlText w:val="•"/>
      <w:lvlJc w:val="left"/>
      <w:pPr>
        <w:ind w:left="4073" w:hanging="360"/>
      </w:pPr>
      <w:rPr>
        <w:rFonts w:hint="default"/>
        <w:lang w:val="en-US" w:eastAsia="en-US" w:bidi="ar-SA"/>
      </w:rPr>
    </w:lvl>
    <w:lvl w:ilvl="4" w:tplc="5F780D94">
      <w:numFmt w:val="bullet"/>
      <w:lvlText w:val="•"/>
      <w:lvlJc w:val="left"/>
      <w:pPr>
        <w:ind w:left="5191" w:hanging="360"/>
      </w:pPr>
      <w:rPr>
        <w:rFonts w:hint="default"/>
        <w:lang w:val="en-US" w:eastAsia="en-US" w:bidi="ar-SA"/>
      </w:rPr>
    </w:lvl>
    <w:lvl w:ilvl="5" w:tplc="63E23A80">
      <w:numFmt w:val="bullet"/>
      <w:lvlText w:val="•"/>
      <w:lvlJc w:val="left"/>
      <w:pPr>
        <w:ind w:left="6309" w:hanging="360"/>
      </w:pPr>
      <w:rPr>
        <w:rFonts w:hint="default"/>
        <w:lang w:val="en-US" w:eastAsia="en-US" w:bidi="ar-SA"/>
      </w:rPr>
    </w:lvl>
    <w:lvl w:ilvl="6" w:tplc="CD026E64">
      <w:numFmt w:val="bullet"/>
      <w:lvlText w:val="•"/>
      <w:lvlJc w:val="left"/>
      <w:pPr>
        <w:ind w:left="7427" w:hanging="360"/>
      </w:pPr>
      <w:rPr>
        <w:rFonts w:hint="default"/>
        <w:lang w:val="en-US" w:eastAsia="en-US" w:bidi="ar-SA"/>
      </w:rPr>
    </w:lvl>
    <w:lvl w:ilvl="7" w:tplc="80D6319E">
      <w:numFmt w:val="bullet"/>
      <w:lvlText w:val="•"/>
      <w:lvlJc w:val="left"/>
      <w:pPr>
        <w:ind w:left="8545" w:hanging="360"/>
      </w:pPr>
      <w:rPr>
        <w:rFonts w:hint="default"/>
        <w:lang w:val="en-US" w:eastAsia="en-US" w:bidi="ar-SA"/>
      </w:rPr>
    </w:lvl>
    <w:lvl w:ilvl="8" w:tplc="C352C544">
      <w:numFmt w:val="bullet"/>
      <w:lvlText w:val="•"/>
      <w:lvlJc w:val="left"/>
      <w:pPr>
        <w:ind w:left="9663" w:hanging="360"/>
      </w:pPr>
      <w:rPr>
        <w:rFonts w:hint="default"/>
        <w:lang w:val="en-US" w:eastAsia="en-US" w:bidi="ar-SA"/>
      </w:rPr>
    </w:lvl>
  </w:abstractNum>
  <w:num w:numId="1" w16cid:durableId="328142957">
    <w:abstractNumId w:val="2"/>
  </w:num>
  <w:num w:numId="2" w16cid:durableId="439376618">
    <w:abstractNumId w:val="5"/>
  </w:num>
  <w:num w:numId="3" w16cid:durableId="1836721098">
    <w:abstractNumId w:val="4"/>
  </w:num>
  <w:num w:numId="4" w16cid:durableId="1853298176">
    <w:abstractNumId w:val="1"/>
  </w:num>
  <w:num w:numId="5" w16cid:durableId="930578428">
    <w:abstractNumId w:val="0"/>
  </w:num>
  <w:num w:numId="6" w16cid:durableId="14700474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3D2"/>
    <w:rsid w:val="00034E4C"/>
    <w:rsid w:val="0028003E"/>
    <w:rsid w:val="002C1118"/>
    <w:rsid w:val="004073D2"/>
    <w:rsid w:val="004163DB"/>
    <w:rsid w:val="00417D38"/>
    <w:rsid w:val="0043258E"/>
    <w:rsid w:val="00646091"/>
    <w:rsid w:val="00664B6E"/>
    <w:rsid w:val="00825107"/>
    <w:rsid w:val="008363B8"/>
    <w:rsid w:val="00837783"/>
    <w:rsid w:val="00A6216F"/>
    <w:rsid w:val="00AA1427"/>
    <w:rsid w:val="00AD208E"/>
    <w:rsid w:val="00D717C6"/>
    <w:rsid w:val="00F815C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0BF8D5A4"/>
  <w15:docId w15:val="{31F42D63-FC99-EE49-851F-61100186E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line="269" w:lineRule="exact"/>
      <w:ind w:left="719" w:hanging="359"/>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646091"/>
    <w:rPr>
      <w:color w:val="0000FF" w:themeColor="hyperlink"/>
      <w:u w:val="single"/>
    </w:rPr>
  </w:style>
  <w:style w:type="character" w:styleId="UnresolvedMention">
    <w:name w:val="Unresolved Mention"/>
    <w:basedOn w:val="DefaultParagraphFont"/>
    <w:uiPriority w:val="99"/>
    <w:semiHidden/>
    <w:unhideWhenUsed/>
    <w:rsid w:val="006460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oi.org/10.1007/978-1-0716-2784-6_9" TargetMode="External"/><Relationship Id="rId3" Type="http://schemas.openxmlformats.org/officeDocument/2006/relationships/settings" Target="settings.xml"/><Relationship Id="rId7" Type="http://schemas.openxmlformats.org/officeDocument/2006/relationships/hyperlink" Target="https://doi.org/10.1016/j.xplc.2025.10143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oydipan1286@gmail.com" TargetMode="External"/><Relationship Id="rId5" Type="http://schemas.openxmlformats.org/officeDocument/2006/relationships/hyperlink" Target="mailto:drbiochem_cf@caluniv.ac.in"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8</Pages>
  <Words>2816</Words>
  <Characters>16057</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ROY, DIPAN</cp:lastModifiedBy>
  <cp:revision>5</cp:revision>
  <dcterms:created xsi:type="dcterms:W3CDTF">2026-04-06T13:46:00Z</dcterms:created>
  <dcterms:modified xsi:type="dcterms:W3CDTF">2026-06-16T16:08:00Z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2025-09-14T00:00:00Z</vt:filetime>
  </property>
  <property fmtid="{D5CDD505-2E9C-101B-9397-08002B2CF9AE}" pid="3" name="LastSaved">
    <vt:filetime>2025-12-18T00:00:00Z</vt:filetime>
  </property>
  <property fmtid="{D5CDD505-2E9C-101B-9397-08002B2CF9AE}" pid="4" name="Producer">
    <vt:lpwstr>macOS Version 13.4.1 (Build 22F82) Quartz PDFContext</vt:lpwstr>
  </property>
</Properties>
</file>