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AA666" w14:textId="77777777" w:rsidR="00DC22A5" w:rsidRDefault="00DC22A5" w:rsidP="003F494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</w:p>
    <w:p w14:paraId="24DE6847" w14:textId="77777777" w:rsidR="00DC22A5" w:rsidRDefault="00DC22A5" w:rsidP="003F4945">
      <w:pPr>
        <w:pStyle w:val="Title"/>
        <w:spacing w:line="276" w:lineRule="auto"/>
        <w:ind w:left="2520" w:firstLine="720"/>
        <w:jc w:val="left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Smarajit Polley, Ph.D.</w:t>
      </w:r>
    </w:p>
    <w:p w14:paraId="035341BD" w14:textId="77777777" w:rsidR="00DC22A5" w:rsidRPr="007E62A2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 xml:space="preserve">                                 </w:t>
      </w:r>
      <w:r w:rsidRPr="007E62A2">
        <w:rPr>
          <w:rFonts w:ascii="Times New Roman" w:hAnsi="Times New Roman"/>
          <w:i w:val="0"/>
          <w:sz w:val="22"/>
        </w:rPr>
        <w:t>Wellcome Trust DBT India Alliance Intermediate Fellow</w:t>
      </w:r>
    </w:p>
    <w:p w14:paraId="2C0DB040" w14:textId="77777777" w:rsidR="00DC22A5" w:rsidRDefault="00DC22A5" w:rsidP="003F4945">
      <w:pPr>
        <w:pStyle w:val="Title"/>
        <w:spacing w:line="276" w:lineRule="auto"/>
        <w:ind w:left="-108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Department of Biophysics</w:t>
      </w:r>
    </w:p>
    <w:p w14:paraId="242F50C2" w14:textId="77777777" w:rsidR="00DC22A5" w:rsidRDefault="00DC22A5" w:rsidP="003F4945">
      <w:pPr>
        <w:pStyle w:val="Title"/>
        <w:spacing w:line="276" w:lineRule="auto"/>
        <w:ind w:left="-108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Bose Institute</w:t>
      </w:r>
    </w:p>
    <w:p w14:paraId="4639F439" w14:textId="77777777" w:rsidR="00DC22A5" w:rsidRDefault="00DC22A5" w:rsidP="003F4945">
      <w:pPr>
        <w:pStyle w:val="Title"/>
        <w:spacing w:line="276" w:lineRule="auto"/>
        <w:ind w:left="-108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P 1/12 CIT Scheme VIIM , Kolkata – 700054, INDIA.</w:t>
      </w:r>
    </w:p>
    <w:p w14:paraId="385B0F11" w14:textId="77777777" w:rsidR="00DC22A5" w:rsidRDefault="00DC22A5" w:rsidP="003F4945">
      <w:pPr>
        <w:pStyle w:val="Title"/>
        <w:spacing w:line="276" w:lineRule="auto"/>
        <w:ind w:left="-108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tel:  +91-33-25693345 (office); 91-9073125202 (cell)</w:t>
      </w:r>
    </w:p>
    <w:p w14:paraId="185DC948" w14:textId="77777777" w:rsidR="00DC22A5" w:rsidRPr="00F06D2F" w:rsidRDefault="00DC22A5" w:rsidP="003F4945">
      <w:pPr>
        <w:pStyle w:val="Title"/>
        <w:spacing w:line="276" w:lineRule="auto"/>
        <w:ind w:left="-108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e-mail: smarajit.polley@gmail.com</w:t>
      </w:r>
    </w:p>
    <w:p w14:paraId="60FF9B48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</w:p>
    <w:p w14:paraId="48F507FA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Education:</w:t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  <w:t xml:space="preserve"> </w:t>
      </w:r>
    </w:p>
    <w:p w14:paraId="7B3FCE18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</w:p>
    <w:p w14:paraId="59D26B79" w14:textId="7777777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2001 – 2008</w:t>
      </w:r>
      <w:r>
        <w:rPr>
          <w:rFonts w:ascii="Times New Roman" w:hAnsi="Times New Roman"/>
          <w:i w:val="0"/>
          <w:sz w:val="22"/>
        </w:rPr>
        <w:tab/>
        <w:t>Ph. D. in Biophysics and Structural Biology 2008, Indian Institute of Chemical Biology, India.</w:t>
      </w:r>
    </w:p>
    <w:p w14:paraId="7871EB6D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1998 - 2000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  <w:t>MS in Biochemistry, University of Calcutta, India</w:t>
      </w:r>
    </w:p>
    <w:p w14:paraId="4561B912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1995 – 1998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  <w:t>BS with Honors in Chemistry, University of Calcutta, India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</w:p>
    <w:p w14:paraId="5105C6C6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Research Experience:</w:t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</w:p>
    <w:p w14:paraId="65A76E99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</w:p>
    <w:p w14:paraId="634AC729" w14:textId="254E461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 w:val="0"/>
          <w:sz w:val="22"/>
        </w:rPr>
        <w:t>2008 – 2016</w:t>
      </w:r>
      <w:r>
        <w:rPr>
          <w:rFonts w:ascii="Times New Roman" w:hAnsi="Times New Roman"/>
          <w:i w:val="0"/>
          <w:sz w:val="22"/>
        </w:rPr>
        <w:tab/>
      </w:r>
      <w:r w:rsidRPr="00A90E52">
        <w:rPr>
          <w:rFonts w:ascii="Times New Roman" w:hAnsi="Times New Roman"/>
          <w:sz w:val="22"/>
        </w:rPr>
        <w:t>Dept. of Chemistry and Bi</w:t>
      </w:r>
      <w:r w:rsidR="003F4945">
        <w:rPr>
          <w:rFonts w:ascii="Times New Roman" w:hAnsi="Times New Roman"/>
          <w:sz w:val="22"/>
        </w:rPr>
        <w:t>ochemistry, University</w:t>
      </w:r>
      <w:r w:rsidRPr="00A90E52">
        <w:rPr>
          <w:rFonts w:ascii="Times New Roman" w:hAnsi="Times New Roman"/>
          <w:sz w:val="22"/>
        </w:rPr>
        <w:t xml:space="preserve"> of California San Diego, La Jolla, California, USA.</w:t>
      </w:r>
    </w:p>
    <w:p w14:paraId="46C75918" w14:textId="77777777" w:rsidR="00DC22A5" w:rsidRDefault="00DC22A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  <w:r w:rsidRPr="00A90E52">
        <w:rPr>
          <w:rFonts w:ascii="Times New Roman" w:hAnsi="Times New Roman"/>
          <w:sz w:val="22"/>
        </w:rPr>
        <w:t xml:space="preserve"> Laboratory of Genetics, The Salk Institute for Biological Studies, La Jolla, California, USA.</w:t>
      </w:r>
    </w:p>
    <w:p w14:paraId="68B1C874" w14:textId="290BA173" w:rsidR="00DC22A5" w:rsidRDefault="00FA12F2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Structural and Functional Studies on </w:t>
      </w:r>
      <w:r w:rsidR="003F4945">
        <w:rPr>
          <w:rFonts w:ascii="Times New Roman" w:hAnsi="Times New Roman"/>
          <w:i w:val="0"/>
          <w:sz w:val="22"/>
        </w:rPr>
        <w:t>Inhibitor of kappa-B Kinases (IKK).</w:t>
      </w:r>
    </w:p>
    <w:p w14:paraId="07640913" w14:textId="3232FD42" w:rsidR="00DC22A5" w:rsidRDefault="003F494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Major techniques involved: X-ray Crystallography, cryo-EM and cellular biochemistry.</w:t>
      </w:r>
      <w:r w:rsidR="00DC22A5">
        <w:rPr>
          <w:rFonts w:ascii="Times New Roman" w:hAnsi="Times New Roman"/>
          <w:i w:val="0"/>
          <w:sz w:val="22"/>
        </w:rPr>
        <w:tab/>
      </w:r>
      <w:r w:rsidR="00DC22A5">
        <w:rPr>
          <w:rFonts w:ascii="Times New Roman" w:hAnsi="Times New Roman"/>
          <w:i w:val="0"/>
          <w:sz w:val="22"/>
        </w:rPr>
        <w:tab/>
      </w:r>
    </w:p>
    <w:p w14:paraId="23BCC5D7" w14:textId="77777777" w:rsidR="00DC22A5" w:rsidRDefault="00DC22A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</w:p>
    <w:p w14:paraId="1BFE9BD4" w14:textId="77777777" w:rsidR="00DC22A5" w:rsidRPr="00530BCF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2001 – 2008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sz w:val="22"/>
        </w:rPr>
        <w:t>Doctoral Research in the laboratory of Prof. Siddhartha Roy</w:t>
      </w:r>
    </w:p>
    <w:p w14:paraId="11ACDBE0" w14:textId="0A1BAEC9" w:rsidR="00DC22A5" w:rsidRDefault="003F494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Structural and Biophysical studies on Protein-protein and RNA-Protein interactiions and role of phosphorylation on those interactions.</w:t>
      </w:r>
    </w:p>
    <w:p w14:paraId="069E5B37" w14:textId="121D5487" w:rsidR="003F4945" w:rsidRPr="00DD3B04" w:rsidRDefault="003F494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Major techniques involved: </w:t>
      </w:r>
      <w:r>
        <w:rPr>
          <w:rFonts w:ascii="Times New Roman" w:hAnsi="Times New Roman"/>
          <w:i w:val="0"/>
          <w:sz w:val="22"/>
        </w:rPr>
        <w:t xml:space="preserve">NMR and Flurescence Spectroscopy, Protein and Peptide Chemistry, Biochemistry.  </w:t>
      </w:r>
    </w:p>
    <w:p w14:paraId="5C0D6D01" w14:textId="77777777" w:rsidR="003F4945" w:rsidRDefault="003F4945" w:rsidP="003F4945">
      <w:pPr>
        <w:pStyle w:val="Title"/>
        <w:spacing w:line="276" w:lineRule="auto"/>
        <w:ind w:left="2160"/>
        <w:jc w:val="left"/>
        <w:rPr>
          <w:rFonts w:ascii="Times New Roman" w:hAnsi="Times New Roman"/>
          <w:i w:val="0"/>
          <w:sz w:val="22"/>
        </w:rPr>
      </w:pPr>
    </w:p>
    <w:p w14:paraId="3D97B710" w14:textId="71059EEE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Awards:</w:t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</w:p>
    <w:p w14:paraId="0056C838" w14:textId="7777777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2015</w:t>
      </w:r>
      <w:r>
        <w:rPr>
          <w:rFonts w:ascii="Times New Roman" w:hAnsi="Times New Roman"/>
          <w:i w:val="0"/>
          <w:sz w:val="22"/>
        </w:rPr>
        <w:tab/>
        <w:t>Wellcome Trust DBT India Alliance Intermediate Fellowship.</w:t>
      </w:r>
    </w:p>
    <w:p w14:paraId="1C4BB2EF" w14:textId="7777777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2015</w:t>
      </w:r>
      <w:r>
        <w:rPr>
          <w:rFonts w:ascii="Times New Roman" w:hAnsi="Times New Roman"/>
          <w:i w:val="0"/>
          <w:sz w:val="22"/>
        </w:rPr>
        <w:tab/>
        <w:t>Ramalingswami Re-entry Fellowship (Declined to accept WTDBT Fellowship)</w:t>
      </w:r>
    </w:p>
    <w:p w14:paraId="1F1C4335" w14:textId="7777777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2012</w:t>
      </w:r>
      <w:r>
        <w:rPr>
          <w:rFonts w:ascii="Times New Roman" w:hAnsi="Times New Roman"/>
          <w:i w:val="0"/>
          <w:sz w:val="22"/>
        </w:rPr>
        <w:tab/>
        <w:t>Travel award and oral presentation at Keystone Symposium on “</w:t>
      </w:r>
      <w:r w:rsidRPr="00CD05D4">
        <w:rPr>
          <w:rFonts w:ascii="Times New Roman" w:hAnsi="Times New Roman"/>
          <w:sz w:val="22"/>
        </w:rPr>
        <w:t>NF-kB Signaling and Biology: From Bench to Bedside</w:t>
      </w:r>
      <w:r>
        <w:rPr>
          <w:rFonts w:ascii="Times New Roman" w:hAnsi="Times New Roman"/>
          <w:i w:val="0"/>
          <w:sz w:val="22"/>
        </w:rPr>
        <w:t>”, Whistler, Canada</w:t>
      </w:r>
    </w:p>
    <w:p w14:paraId="1A4B1BF4" w14:textId="79E87DE2" w:rsidR="00DC22A5" w:rsidRDefault="003F494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2003 – 2008</w:t>
      </w:r>
      <w:r>
        <w:rPr>
          <w:rFonts w:ascii="Times New Roman" w:hAnsi="Times New Roman"/>
          <w:i w:val="0"/>
          <w:sz w:val="22"/>
        </w:rPr>
        <w:tab/>
      </w:r>
      <w:r w:rsidR="00DC22A5">
        <w:rPr>
          <w:rFonts w:ascii="Times New Roman" w:hAnsi="Times New Roman"/>
          <w:i w:val="0"/>
          <w:sz w:val="22"/>
        </w:rPr>
        <w:t>Senior research fellowship by the Council of Scientific and Industrial Research.</w:t>
      </w:r>
    </w:p>
    <w:p w14:paraId="4E7C0EFF" w14:textId="0F144B04" w:rsidR="00DC22A5" w:rsidRDefault="003F494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2001 – 2003</w:t>
      </w:r>
      <w:r>
        <w:rPr>
          <w:rFonts w:ascii="Times New Roman" w:hAnsi="Times New Roman"/>
          <w:i w:val="0"/>
          <w:sz w:val="22"/>
        </w:rPr>
        <w:tab/>
      </w:r>
      <w:r w:rsidR="00DC22A5">
        <w:rPr>
          <w:rFonts w:ascii="Times New Roman" w:hAnsi="Times New Roman"/>
          <w:i w:val="0"/>
          <w:sz w:val="22"/>
        </w:rPr>
        <w:t>Junior research fellowship by the Council of Scientific and Industrial Research.</w:t>
      </w:r>
    </w:p>
    <w:p w14:paraId="08581EB0" w14:textId="77777777" w:rsidR="00DC22A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2000</w:t>
      </w:r>
      <w:r>
        <w:rPr>
          <w:rFonts w:ascii="Times New Roman" w:hAnsi="Times New Roman"/>
          <w:i w:val="0"/>
          <w:sz w:val="22"/>
        </w:rPr>
        <w:tab/>
      </w:r>
      <w:r w:rsidRPr="00E0238F">
        <w:rPr>
          <w:rFonts w:ascii="Times New Roman" w:hAnsi="Times New Roman"/>
          <w:bCs/>
          <w:i w:val="0"/>
          <w:sz w:val="22"/>
        </w:rPr>
        <w:t>Qualified</w:t>
      </w:r>
      <w:r w:rsidRPr="00E0238F">
        <w:rPr>
          <w:rFonts w:ascii="Times New Roman" w:hAnsi="Times New Roman"/>
          <w:b/>
          <w:bCs/>
          <w:i w:val="0"/>
          <w:sz w:val="22"/>
        </w:rPr>
        <w:t xml:space="preserve"> </w:t>
      </w:r>
      <w:r w:rsidRPr="00E0238F">
        <w:rPr>
          <w:rFonts w:ascii="Times New Roman" w:hAnsi="Times New Roman"/>
          <w:b/>
          <w:bCs/>
          <w:i w:val="0"/>
          <w:sz w:val="22"/>
          <w:u w:val="single"/>
        </w:rPr>
        <w:t>N</w:t>
      </w:r>
      <w:r w:rsidRPr="00E0238F">
        <w:rPr>
          <w:rFonts w:ascii="Times New Roman" w:hAnsi="Times New Roman"/>
          <w:i w:val="0"/>
          <w:sz w:val="22"/>
        </w:rPr>
        <w:t xml:space="preserve">ational </w:t>
      </w:r>
      <w:r w:rsidRPr="00E0238F">
        <w:rPr>
          <w:rFonts w:ascii="Times New Roman" w:hAnsi="Times New Roman"/>
          <w:b/>
          <w:bCs/>
          <w:i w:val="0"/>
          <w:sz w:val="22"/>
          <w:u w:val="single"/>
        </w:rPr>
        <w:t>E</w:t>
      </w:r>
      <w:r w:rsidRPr="00E0238F">
        <w:rPr>
          <w:rFonts w:ascii="Times New Roman" w:hAnsi="Times New Roman"/>
          <w:i w:val="0"/>
          <w:sz w:val="22"/>
        </w:rPr>
        <w:t xml:space="preserve">ligibility </w:t>
      </w:r>
      <w:r w:rsidRPr="00E0238F">
        <w:rPr>
          <w:rFonts w:ascii="Times New Roman" w:hAnsi="Times New Roman"/>
          <w:b/>
          <w:bCs/>
          <w:i w:val="0"/>
          <w:sz w:val="22"/>
          <w:u w:val="single"/>
        </w:rPr>
        <w:t>T</w:t>
      </w:r>
      <w:r w:rsidRPr="00E0238F">
        <w:rPr>
          <w:rFonts w:ascii="Times New Roman" w:hAnsi="Times New Roman"/>
          <w:i w:val="0"/>
          <w:sz w:val="22"/>
        </w:rPr>
        <w:t>est conducted jointly by the Council of Scientific and Industrial Research and University Grants Commission, Government of India in 2000 and awarded fellowship to carry out Ph.D.</w:t>
      </w:r>
    </w:p>
    <w:p w14:paraId="0A4083E8" w14:textId="46E3A43E" w:rsidR="003F4945" w:rsidRPr="003F4945" w:rsidRDefault="00DC22A5" w:rsidP="003F4945">
      <w:pPr>
        <w:pStyle w:val="Title"/>
        <w:spacing w:line="276" w:lineRule="auto"/>
        <w:ind w:left="2160" w:hanging="216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lastRenderedPageBreak/>
        <w:t>2000</w:t>
      </w:r>
      <w:r>
        <w:rPr>
          <w:rFonts w:ascii="Times New Roman" w:hAnsi="Times New Roman"/>
          <w:i w:val="0"/>
          <w:sz w:val="22"/>
        </w:rPr>
        <w:tab/>
        <w:t>Qualified in Graduate Aptitude Test in Engineering conducted by the Indian Institute of Technology, Kharagpur.</w:t>
      </w:r>
    </w:p>
    <w:p w14:paraId="68110BFC" w14:textId="77777777" w:rsidR="003F4945" w:rsidRDefault="003F494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</w:p>
    <w:p w14:paraId="7582B6E4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Research Grant Applications:</w:t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</w:p>
    <w:p w14:paraId="73F3254C" w14:textId="77777777" w:rsidR="00DC22A5" w:rsidRDefault="00DC22A5" w:rsidP="003F4945">
      <w:pPr>
        <w:widowControl w:val="0"/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i/>
          <w:sz w:val="22"/>
          <w:szCs w:val="22"/>
        </w:rPr>
      </w:pPr>
      <w:r w:rsidRPr="00502C23">
        <w:rPr>
          <w:rFonts w:ascii="Times New Roman" w:hAnsi="Times New Roman"/>
          <w:sz w:val="22"/>
        </w:rPr>
        <w:t>2015</w:t>
      </w:r>
      <w:r w:rsidRPr="00502C23">
        <w:rPr>
          <w:rFonts w:ascii="Times New Roman" w:hAnsi="Times New Roman"/>
          <w:sz w:val="22"/>
        </w:rPr>
        <w:tab/>
        <w:t>Wellcome Trust DBT India Alliance Intermediate Fellowship. Project title:</w:t>
      </w:r>
      <w:r>
        <w:rPr>
          <w:rFonts w:ascii="Times New Roman" w:hAnsi="Times New Roman"/>
          <w:i/>
          <w:sz w:val="22"/>
        </w:rPr>
        <w:t xml:space="preserve"> </w:t>
      </w:r>
      <w:r w:rsidRPr="00502C23">
        <w:rPr>
          <w:rFonts w:ascii="Times New Roman" w:hAnsi="Times New Roman"/>
          <w:sz w:val="22"/>
          <w:szCs w:val="22"/>
        </w:rPr>
        <w:t>“</w:t>
      </w:r>
      <w:r w:rsidRPr="00502C23">
        <w:rPr>
          <w:rFonts w:ascii="Times New Roman" w:hAnsi="Times New Roman"/>
          <w:i/>
          <w:sz w:val="22"/>
          <w:szCs w:val="22"/>
        </w:rPr>
        <w:t>Understanding the Biochemical and Structural Basis of Signaling Modularity of Kinases in Their Biological Context”.</w:t>
      </w:r>
      <w:r>
        <w:rPr>
          <w:rFonts w:ascii="Times New Roman" w:hAnsi="Times New Roman"/>
          <w:i/>
          <w:sz w:val="22"/>
          <w:szCs w:val="22"/>
        </w:rPr>
        <w:t xml:space="preserve"> (Funded)</w:t>
      </w:r>
    </w:p>
    <w:p w14:paraId="51EADC61" w14:textId="77777777" w:rsidR="00DC22A5" w:rsidRPr="00743F6D" w:rsidRDefault="00DC22A5" w:rsidP="003F4945">
      <w:pPr>
        <w:widowControl w:val="0"/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  <w:t>Rmalingaswami Re-entry Fellowship. Project Title: “</w:t>
      </w:r>
      <w:r>
        <w:rPr>
          <w:rFonts w:ascii="Times New Roman" w:hAnsi="Times New Roman"/>
          <w:i/>
          <w:sz w:val="22"/>
          <w:szCs w:val="22"/>
        </w:rPr>
        <w:t xml:space="preserve">Understanding the Biochemical and Structural Basis of Signaling Modularity of Inhibitor of kappa-B Kinases (IKK) in Their Functional Context </w:t>
      </w:r>
      <w:r>
        <w:rPr>
          <w:rFonts w:ascii="Times New Roman" w:hAnsi="Times New Roman"/>
          <w:sz w:val="22"/>
          <w:szCs w:val="22"/>
        </w:rPr>
        <w:t xml:space="preserve">”. </w:t>
      </w:r>
      <w:r>
        <w:rPr>
          <w:rFonts w:ascii="Times New Roman" w:hAnsi="Times New Roman"/>
          <w:i/>
          <w:sz w:val="22"/>
          <w:szCs w:val="22"/>
        </w:rPr>
        <w:t>(Funded)</w:t>
      </w:r>
    </w:p>
    <w:p w14:paraId="3A15542C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</w:p>
    <w:p w14:paraId="5F4AFB24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Talks and Presentations: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</w:r>
    </w:p>
    <w:p w14:paraId="5A918824" w14:textId="77777777" w:rsidR="00DC22A5" w:rsidRDefault="00DC22A5" w:rsidP="003F4945">
      <w:pPr>
        <w:pStyle w:val="Title"/>
        <w:spacing w:line="276" w:lineRule="auto"/>
        <w:ind w:left="1440" w:hanging="1440"/>
        <w:jc w:val="left"/>
        <w:rPr>
          <w:rFonts w:ascii="Times New Roman" w:hAnsi="Times New Roman"/>
          <w:i w:val="0"/>
          <w:sz w:val="22"/>
        </w:rPr>
      </w:pPr>
    </w:p>
    <w:p w14:paraId="1C20B4C8" w14:textId="77777777" w:rsidR="00DC22A5" w:rsidRPr="00A122EA" w:rsidRDefault="00DC22A5" w:rsidP="003F4945">
      <w:pPr>
        <w:pStyle w:val="Title"/>
        <w:spacing w:line="276" w:lineRule="auto"/>
        <w:ind w:left="1440" w:hanging="14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 w:val="0"/>
          <w:sz w:val="22"/>
        </w:rPr>
        <w:t>2016     Invited lecture at “</w:t>
      </w:r>
      <w:r w:rsidRPr="00A122EA">
        <w:rPr>
          <w:rFonts w:ascii="Times New Roman" w:hAnsi="Times New Roman"/>
          <w:sz w:val="22"/>
        </w:rPr>
        <w:t xml:space="preserve">Modern Trends in Microbiology' </w:t>
      </w:r>
      <w:r w:rsidRPr="00A122EA">
        <w:rPr>
          <w:rFonts w:ascii="Times New Roman" w:hAnsi="Times New Roman"/>
          <w:i w:val="0"/>
          <w:sz w:val="22"/>
        </w:rPr>
        <w:t xml:space="preserve">held at </w:t>
      </w:r>
      <w:r>
        <w:rPr>
          <w:rFonts w:ascii="Times New Roman" w:hAnsi="Times New Roman"/>
          <w:i w:val="0"/>
          <w:sz w:val="22"/>
        </w:rPr>
        <w:t xml:space="preserve">the Department of Microiology, St. </w:t>
      </w:r>
      <w:r w:rsidRPr="00A122EA">
        <w:rPr>
          <w:rFonts w:ascii="Times New Roman" w:hAnsi="Times New Roman"/>
          <w:i w:val="0"/>
          <w:sz w:val="22"/>
        </w:rPr>
        <w:t>Xavier's College</w:t>
      </w:r>
      <w:r>
        <w:rPr>
          <w:rFonts w:ascii="Times New Roman" w:hAnsi="Times New Roman"/>
          <w:i w:val="0"/>
          <w:sz w:val="22"/>
        </w:rPr>
        <w:t>, Kolkata.</w:t>
      </w:r>
    </w:p>
    <w:p w14:paraId="2DC41F1E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</w:t>
      </w:r>
      <w:r>
        <w:rPr>
          <w:rFonts w:ascii="Times New Roman" w:hAnsi="Times New Roman"/>
          <w:i w:val="0"/>
          <w:sz w:val="22"/>
        </w:rPr>
        <w:tab/>
        <w:t>Research presentation at the IISER-Trivandrum.</w:t>
      </w:r>
    </w:p>
    <w:p w14:paraId="57EAA028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</w:t>
      </w:r>
      <w:r>
        <w:rPr>
          <w:rFonts w:ascii="Times New Roman" w:hAnsi="Times New Roman"/>
          <w:i w:val="0"/>
          <w:sz w:val="22"/>
        </w:rPr>
        <w:tab/>
        <w:t>Invited lecture at the Maulana Abul Kalam Azad University of Technology.</w:t>
      </w:r>
    </w:p>
    <w:p w14:paraId="5F0F0BB3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2015</w:t>
      </w:r>
      <w:r>
        <w:rPr>
          <w:rFonts w:ascii="Times New Roman" w:hAnsi="Times New Roman"/>
          <w:i w:val="0"/>
          <w:sz w:val="22"/>
        </w:rPr>
        <w:tab/>
        <w:t>Invited lecture at the Institute of Quantitative and Computaitonal Biosciences, UCLA.</w:t>
      </w:r>
    </w:p>
    <w:p w14:paraId="5F40C4D1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2014</w:t>
      </w:r>
      <w:r>
        <w:rPr>
          <w:rFonts w:ascii="Times New Roman" w:hAnsi="Times New Roman"/>
          <w:i w:val="0"/>
          <w:sz w:val="22"/>
        </w:rPr>
        <w:tab/>
        <w:t>Keystone Symposium on “</w:t>
      </w:r>
      <w:r w:rsidRPr="00CD05D4">
        <w:rPr>
          <w:rFonts w:ascii="Times New Roman" w:hAnsi="Times New Roman"/>
          <w:sz w:val="22"/>
        </w:rPr>
        <w:t>The NF-kappaB System in Health and Disease</w:t>
      </w:r>
      <w:r>
        <w:rPr>
          <w:rFonts w:ascii="Times New Roman" w:hAnsi="Times New Roman"/>
          <w:i w:val="0"/>
          <w:sz w:val="22"/>
        </w:rPr>
        <w:t>”, Keystone, Colorado, USA (Poster presentation)</w:t>
      </w:r>
    </w:p>
    <w:p w14:paraId="52CB6A41" w14:textId="77777777" w:rsidR="00DC22A5" w:rsidRPr="00CD05D4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 w:val="0"/>
          <w:sz w:val="22"/>
        </w:rPr>
        <w:t xml:space="preserve">2012 </w:t>
      </w:r>
      <w:r>
        <w:rPr>
          <w:rFonts w:ascii="Times New Roman" w:hAnsi="Times New Roman"/>
          <w:i w:val="0"/>
          <w:sz w:val="22"/>
        </w:rPr>
        <w:tab/>
        <w:t>Keystone Symposium on “</w:t>
      </w:r>
      <w:r w:rsidRPr="00CD05D4">
        <w:rPr>
          <w:rFonts w:ascii="Times New Roman" w:hAnsi="Times New Roman"/>
          <w:sz w:val="22"/>
        </w:rPr>
        <w:t>NF-kB Signaling and Biology: From Bench to Bedside</w:t>
      </w:r>
      <w:r>
        <w:rPr>
          <w:rFonts w:ascii="Times New Roman" w:hAnsi="Times New Roman"/>
          <w:i w:val="0"/>
          <w:sz w:val="22"/>
        </w:rPr>
        <w:t>”, Whistler, Canada (Oral and poster presentation)</w:t>
      </w:r>
    </w:p>
    <w:p w14:paraId="60B821C5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2006</w:t>
      </w:r>
      <w:r>
        <w:rPr>
          <w:rFonts w:ascii="Times New Roman" w:hAnsi="Times New Roman"/>
          <w:i w:val="0"/>
          <w:sz w:val="22"/>
        </w:rPr>
        <w:tab/>
      </w:r>
      <w:r w:rsidRPr="007E2F14">
        <w:rPr>
          <w:rFonts w:ascii="Times New Roman" w:hAnsi="Times New Roman"/>
          <w:i w:val="0"/>
          <w:sz w:val="22"/>
        </w:rPr>
        <w:t>ASBMB Annual Meeting 2006 at San Francisco</w:t>
      </w:r>
      <w:r>
        <w:rPr>
          <w:rFonts w:ascii="Times New Roman" w:hAnsi="Times New Roman"/>
          <w:i w:val="0"/>
          <w:sz w:val="22"/>
        </w:rPr>
        <w:t>, USA (Poster presentation).</w:t>
      </w:r>
    </w:p>
    <w:p w14:paraId="12F45A76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 w:rsidRPr="00F656E4">
        <w:rPr>
          <w:rFonts w:ascii="Times New Roman" w:hAnsi="Times New Roman"/>
          <w:bCs/>
          <w:i w:val="0"/>
          <w:sz w:val="22"/>
        </w:rPr>
        <w:t>2003     1</w:t>
      </w:r>
      <w:r w:rsidRPr="00F656E4">
        <w:rPr>
          <w:rFonts w:ascii="Times New Roman" w:hAnsi="Times New Roman"/>
          <w:bCs/>
          <w:i w:val="0"/>
          <w:sz w:val="22"/>
          <w:vertAlign w:val="superscript"/>
        </w:rPr>
        <w:t>st</w:t>
      </w:r>
      <w:r w:rsidRPr="00F656E4">
        <w:rPr>
          <w:rFonts w:ascii="Times New Roman" w:hAnsi="Times New Roman"/>
          <w:bCs/>
          <w:i w:val="0"/>
          <w:sz w:val="22"/>
        </w:rPr>
        <w:t xml:space="preserve"> RNA Group Meeting, IISc-Bangalore, India: </w:t>
      </w:r>
      <w:r w:rsidRPr="00F656E4">
        <w:rPr>
          <w:rFonts w:ascii="Times New Roman" w:hAnsi="Times New Roman"/>
          <w:b/>
          <w:bCs/>
          <w:i w:val="0"/>
          <w:sz w:val="22"/>
        </w:rPr>
        <w:t xml:space="preserve">Oral </w:t>
      </w:r>
      <w:r w:rsidRPr="00F656E4">
        <w:rPr>
          <w:rFonts w:ascii="Times New Roman" w:hAnsi="Times New Roman"/>
          <w:bCs/>
          <w:i w:val="0"/>
          <w:sz w:val="22"/>
        </w:rPr>
        <w:t>presentation on NMR-spectoscopic studies on leader RNA of Chandipura Virus.</w:t>
      </w:r>
      <w:r>
        <w:rPr>
          <w:rFonts w:ascii="Times New Roman" w:hAnsi="Times New Roman"/>
          <w:bCs/>
          <w:i w:val="0"/>
          <w:sz w:val="22"/>
        </w:rPr>
        <w:t xml:space="preserve"> </w:t>
      </w:r>
    </w:p>
    <w:p w14:paraId="433F16D1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</w:p>
    <w:p w14:paraId="665B215F" w14:textId="77777777" w:rsidR="00DC22A5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 w:rsidRPr="007E2F14">
        <w:rPr>
          <w:rFonts w:ascii="Times New Roman" w:hAnsi="Times New Roman"/>
          <w:b/>
          <w:i w:val="0"/>
          <w:sz w:val="22"/>
        </w:rPr>
        <w:t>Workshop</w:t>
      </w:r>
      <w:r>
        <w:rPr>
          <w:rFonts w:ascii="Times New Roman" w:hAnsi="Times New Roman"/>
          <w:b/>
          <w:i w:val="0"/>
          <w:sz w:val="22"/>
        </w:rPr>
        <w:t xml:space="preserve"> and Symposium</w:t>
      </w:r>
      <w:r w:rsidRPr="007E2F14">
        <w:rPr>
          <w:rFonts w:ascii="Times New Roman" w:hAnsi="Times New Roman"/>
          <w:i w:val="0"/>
          <w:sz w:val="22"/>
        </w:rPr>
        <w:t xml:space="preserve">: </w:t>
      </w:r>
    </w:p>
    <w:p w14:paraId="511C245C" w14:textId="77777777" w:rsidR="00DC22A5" w:rsidRPr="007E62A2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    The 1</w:t>
      </w:r>
      <w:r w:rsidRPr="007E62A2">
        <w:rPr>
          <w:rFonts w:ascii="Times New Roman" w:hAnsi="Times New Roman"/>
          <w:i w:val="0"/>
          <w:sz w:val="22"/>
          <w:vertAlign w:val="superscript"/>
        </w:rPr>
        <w:t>st</w:t>
      </w:r>
      <w:r>
        <w:rPr>
          <w:rFonts w:ascii="Times New Roman" w:hAnsi="Times New Roman"/>
          <w:i w:val="0"/>
          <w:sz w:val="22"/>
        </w:rPr>
        <w:t xml:space="preserve"> Course on </w:t>
      </w:r>
      <w:r w:rsidRPr="007E62A2">
        <w:rPr>
          <w:rFonts w:ascii="Times New Roman" w:hAnsi="Times New Roman"/>
          <w:sz w:val="22"/>
        </w:rPr>
        <w:t>Cryo Electron Microscopy and 3 Dimensional Image Processing of Macromolecular Assemblies and Cellular Tomography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 w:val="0"/>
          <w:sz w:val="22"/>
        </w:rPr>
        <w:t xml:space="preserve">IISER-Trivandrum, Trivandrum, India. </w:t>
      </w:r>
    </w:p>
    <w:p w14:paraId="3FABB803" w14:textId="77777777" w:rsidR="00DC22A5" w:rsidRPr="008C4A64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sz w:val="22"/>
        </w:rPr>
        <w:t xml:space="preserve">International Symposium on Chemical Biology and Drug Discovery, </w:t>
      </w:r>
      <w:r>
        <w:rPr>
          <w:rFonts w:ascii="Times New Roman" w:hAnsi="Times New Roman"/>
          <w:i w:val="0"/>
          <w:sz w:val="22"/>
        </w:rPr>
        <w:t>Chemical Biology Society of India, Kolkata, India.</w:t>
      </w:r>
    </w:p>
    <w:p w14:paraId="39BF15B8" w14:textId="77777777" w:rsidR="00DC22A5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</w:t>
      </w:r>
      <w:r>
        <w:rPr>
          <w:rFonts w:ascii="Times New Roman" w:hAnsi="Times New Roman"/>
          <w:i w:val="0"/>
          <w:sz w:val="22"/>
        </w:rPr>
        <w:tab/>
      </w:r>
      <w:r w:rsidRPr="00E71AD6">
        <w:rPr>
          <w:rFonts w:ascii="Times New Roman" w:hAnsi="Times New Roman"/>
          <w:sz w:val="22"/>
        </w:rPr>
        <w:t>Life Sciences Symposium</w:t>
      </w:r>
      <w:r>
        <w:rPr>
          <w:rFonts w:ascii="Times New Roman" w:hAnsi="Times New Roman"/>
          <w:i w:val="0"/>
          <w:sz w:val="22"/>
        </w:rPr>
        <w:t>, Presidency College, Kolkata, India.</w:t>
      </w:r>
    </w:p>
    <w:p w14:paraId="72B10A62" w14:textId="77777777" w:rsidR="00DC22A5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2016</w:t>
      </w:r>
      <w:r>
        <w:rPr>
          <w:rFonts w:ascii="Times New Roman" w:hAnsi="Times New Roman"/>
          <w:i w:val="0"/>
          <w:sz w:val="22"/>
        </w:rPr>
        <w:tab/>
      </w:r>
      <w:r w:rsidRPr="00D57862">
        <w:rPr>
          <w:rFonts w:ascii="Times New Roman" w:hAnsi="Times New Roman"/>
          <w:sz w:val="22"/>
        </w:rPr>
        <w:t>10</w:t>
      </w:r>
      <w:r w:rsidRPr="00D57862">
        <w:rPr>
          <w:rFonts w:ascii="Times New Roman" w:hAnsi="Times New Roman"/>
          <w:sz w:val="22"/>
          <w:vertAlign w:val="superscript"/>
        </w:rPr>
        <w:t>th</w:t>
      </w:r>
      <w:r w:rsidRPr="00D57862">
        <w:rPr>
          <w:rFonts w:ascii="Times New Roman" w:hAnsi="Times New Roman"/>
          <w:sz w:val="22"/>
        </w:rPr>
        <w:t xml:space="preserve"> Annual Symposium on Biological Complexity: Synthetic Biology</w:t>
      </w:r>
      <w:r>
        <w:rPr>
          <w:rFonts w:ascii="Times New Roman" w:hAnsi="Times New Roman"/>
          <w:i w:val="0"/>
          <w:sz w:val="22"/>
        </w:rPr>
        <w:t>, Salk Institute, La Jolla, USA.</w:t>
      </w:r>
    </w:p>
    <w:p w14:paraId="0CE849F1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2015</w:t>
      </w:r>
      <w:r>
        <w:rPr>
          <w:rFonts w:ascii="Times New Roman" w:hAnsi="Times New Roman"/>
          <w:i w:val="0"/>
          <w:sz w:val="22"/>
        </w:rPr>
        <w:tab/>
      </w:r>
      <w:r w:rsidRPr="00E71AD6">
        <w:rPr>
          <w:rFonts w:ascii="Times New Roman" w:hAnsi="Times New Roman"/>
          <w:bCs/>
          <w:sz w:val="22"/>
        </w:rPr>
        <w:t>Quantitative Proteomics Approaches to Study Host-Pathogen Relationships</w:t>
      </w:r>
      <w:r>
        <w:rPr>
          <w:rFonts w:ascii="Times New Roman" w:hAnsi="Times New Roman"/>
          <w:bCs/>
          <w:i w:val="0"/>
          <w:sz w:val="22"/>
        </w:rPr>
        <w:t>, The San Diego Center for System Biology, La Jolla, USA.</w:t>
      </w:r>
    </w:p>
    <w:p w14:paraId="46694B3D" w14:textId="77777777" w:rsidR="00DC22A5" w:rsidRPr="00F82E54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2014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sz w:val="22"/>
        </w:rPr>
        <w:t xml:space="preserve">Posttranslational Regulation of Cell Signaling, </w:t>
      </w:r>
      <w:r>
        <w:rPr>
          <w:rFonts w:ascii="Times New Roman" w:hAnsi="Times New Roman"/>
          <w:i w:val="0"/>
          <w:sz w:val="22"/>
        </w:rPr>
        <w:t>Salk Institute, La Jolla, USA.</w:t>
      </w:r>
    </w:p>
    <w:p w14:paraId="50782ED6" w14:textId="77777777" w:rsidR="00DC22A5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2013</w:t>
      </w:r>
      <w:r>
        <w:rPr>
          <w:rFonts w:ascii="Times New Roman" w:hAnsi="Times New Roman"/>
          <w:i w:val="0"/>
          <w:sz w:val="22"/>
        </w:rPr>
        <w:tab/>
      </w:r>
      <w:r w:rsidRPr="00D10117">
        <w:rPr>
          <w:rFonts w:ascii="Times New Roman" w:hAnsi="Times New Roman"/>
          <w:sz w:val="22"/>
        </w:rPr>
        <w:t>2</w:t>
      </w:r>
      <w:r w:rsidRPr="00D10117">
        <w:rPr>
          <w:rFonts w:ascii="Times New Roman" w:hAnsi="Times New Roman"/>
          <w:sz w:val="22"/>
          <w:vertAlign w:val="superscript"/>
        </w:rPr>
        <w:t>nd</w:t>
      </w:r>
      <w:r w:rsidRPr="00D10117">
        <w:rPr>
          <w:rFonts w:ascii="Times New Roman" w:hAnsi="Times New Roman"/>
          <w:sz w:val="22"/>
        </w:rPr>
        <w:t xml:space="preserve"> Annual Waitt Advanced Biophotonics Center Symposium</w:t>
      </w:r>
      <w:r>
        <w:rPr>
          <w:rFonts w:ascii="Times New Roman" w:hAnsi="Times New Roman"/>
          <w:i w:val="0"/>
          <w:sz w:val="22"/>
        </w:rPr>
        <w:t>, Salk Institute, La Jolla, USA.</w:t>
      </w:r>
    </w:p>
    <w:p w14:paraId="2DA9B31E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2013</w:t>
      </w:r>
      <w:r>
        <w:rPr>
          <w:rFonts w:ascii="Times New Roman" w:hAnsi="Times New Roman"/>
          <w:i w:val="0"/>
          <w:sz w:val="22"/>
        </w:rPr>
        <w:tab/>
      </w:r>
      <w:r w:rsidRPr="00D10117">
        <w:rPr>
          <w:rFonts w:ascii="Times New Roman" w:hAnsi="Times New Roman"/>
          <w:sz w:val="22"/>
        </w:rPr>
        <w:t>Genetic Mechanisms of Functional Aging Stress and Immunity Symposium</w:t>
      </w:r>
      <w:r>
        <w:rPr>
          <w:rFonts w:ascii="Times New Roman" w:hAnsi="Times New Roman"/>
          <w:i w:val="0"/>
          <w:sz w:val="22"/>
        </w:rPr>
        <w:t>, Sanford-Burnham Medical Research Institute, La Jolla, USA.</w:t>
      </w:r>
    </w:p>
    <w:p w14:paraId="62494489" w14:textId="77777777" w:rsidR="00DC22A5" w:rsidRDefault="00DC22A5" w:rsidP="003F4945">
      <w:pPr>
        <w:pStyle w:val="Title"/>
        <w:spacing w:before="20" w:after="20" w:line="276" w:lineRule="auto"/>
        <w:jc w:val="lef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2006</w:t>
      </w:r>
      <w:r>
        <w:rPr>
          <w:rFonts w:ascii="Times New Roman" w:hAnsi="Times New Roman"/>
          <w:i w:val="0"/>
          <w:sz w:val="22"/>
        </w:rPr>
        <w:tab/>
      </w:r>
      <w:r w:rsidRPr="00D10117">
        <w:rPr>
          <w:rFonts w:ascii="Times New Roman" w:hAnsi="Times New Roman"/>
          <w:sz w:val="22"/>
        </w:rPr>
        <w:t>Workshop on biomolecular NMR</w:t>
      </w:r>
      <w:r>
        <w:rPr>
          <w:rFonts w:ascii="Times New Roman" w:hAnsi="Times New Roman"/>
          <w:i w:val="0"/>
          <w:sz w:val="22"/>
        </w:rPr>
        <w:t xml:space="preserve">, </w:t>
      </w:r>
      <w:r w:rsidRPr="007E2F14">
        <w:rPr>
          <w:rFonts w:ascii="Times New Roman" w:hAnsi="Times New Roman"/>
          <w:i w:val="0"/>
          <w:sz w:val="22"/>
        </w:rPr>
        <w:t>Tata Institute of Fundamental Research, Mumbai, India</w:t>
      </w:r>
      <w:r>
        <w:rPr>
          <w:rFonts w:ascii="Times New Roman" w:hAnsi="Times New Roman"/>
          <w:i w:val="0"/>
          <w:sz w:val="22"/>
        </w:rPr>
        <w:t>.</w:t>
      </w:r>
    </w:p>
    <w:p w14:paraId="2FD73647" w14:textId="77777777" w:rsidR="00DC22A5" w:rsidRDefault="00DC22A5" w:rsidP="003F4945">
      <w:pPr>
        <w:pStyle w:val="Title"/>
        <w:spacing w:before="20" w:after="20" w:line="276" w:lineRule="auto"/>
        <w:ind w:left="720" w:hanging="720"/>
        <w:jc w:val="left"/>
        <w:rPr>
          <w:rFonts w:ascii="Times New Roman" w:hAnsi="Times New Roman"/>
          <w:bCs/>
          <w:i w:val="0"/>
          <w:sz w:val="22"/>
        </w:rPr>
      </w:pPr>
      <w:r w:rsidRPr="00570B10">
        <w:rPr>
          <w:rFonts w:ascii="Times New Roman" w:hAnsi="Times New Roman"/>
          <w:i w:val="0"/>
          <w:sz w:val="22"/>
        </w:rPr>
        <w:t xml:space="preserve">2006     </w:t>
      </w:r>
      <w:r w:rsidRPr="005015D7">
        <w:rPr>
          <w:rFonts w:ascii="Times New Roman" w:hAnsi="Times New Roman"/>
          <w:sz w:val="22"/>
        </w:rPr>
        <w:t>10</w:t>
      </w:r>
      <w:r w:rsidRPr="005015D7">
        <w:rPr>
          <w:rFonts w:ascii="Times New Roman" w:hAnsi="Times New Roman"/>
          <w:sz w:val="22"/>
          <w:vertAlign w:val="superscript"/>
        </w:rPr>
        <w:t>th</w:t>
      </w:r>
      <w:r w:rsidRPr="005015D7">
        <w:rPr>
          <w:rFonts w:ascii="Times New Roman" w:hAnsi="Times New Roman"/>
          <w:sz w:val="22"/>
        </w:rPr>
        <w:t xml:space="preserve"> Transcription Assembly meeting</w:t>
      </w:r>
      <w:r>
        <w:rPr>
          <w:rFonts w:ascii="Times New Roman" w:hAnsi="Times New Roman"/>
          <w:i w:val="0"/>
          <w:sz w:val="22"/>
        </w:rPr>
        <w:t>, Kolkata, India.</w:t>
      </w:r>
      <w:r w:rsidRPr="00570B10">
        <w:rPr>
          <w:rFonts w:ascii="Times New Roman" w:hAnsi="Times New Roman"/>
          <w:i w:val="0"/>
          <w:sz w:val="22"/>
        </w:rPr>
        <w:t xml:space="preserve"> </w:t>
      </w:r>
    </w:p>
    <w:p w14:paraId="6E4A1AF5" w14:textId="77777777" w:rsidR="00DC22A5" w:rsidRPr="00570B10" w:rsidRDefault="00DC22A5" w:rsidP="003F4945">
      <w:pPr>
        <w:pStyle w:val="Title"/>
        <w:spacing w:line="276" w:lineRule="auto"/>
        <w:ind w:left="720" w:hanging="720"/>
        <w:jc w:val="left"/>
        <w:rPr>
          <w:rFonts w:ascii="Times New Roman" w:hAnsi="Times New Roman"/>
          <w:i w:val="0"/>
          <w:sz w:val="22"/>
        </w:rPr>
      </w:pPr>
      <w:r w:rsidRPr="00570B10">
        <w:rPr>
          <w:rFonts w:ascii="Times New Roman" w:hAnsi="Times New Roman"/>
          <w:i w:val="0"/>
          <w:sz w:val="22"/>
        </w:rPr>
        <w:t xml:space="preserve">2004     </w:t>
      </w:r>
      <w:r w:rsidRPr="005015D7">
        <w:rPr>
          <w:rFonts w:ascii="Times New Roman" w:hAnsi="Times New Roman"/>
          <w:sz w:val="22"/>
        </w:rPr>
        <w:t>2</w:t>
      </w:r>
      <w:r w:rsidRPr="005015D7">
        <w:rPr>
          <w:rFonts w:ascii="Times New Roman" w:hAnsi="Times New Roman"/>
          <w:sz w:val="22"/>
          <w:vertAlign w:val="superscript"/>
        </w:rPr>
        <w:t>nd</w:t>
      </w:r>
      <w:r w:rsidRPr="005015D7">
        <w:rPr>
          <w:rFonts w:ascii="Times New Roman" w:hAnsi="Times New Roman"/>
          <w:sz w:val="22"/>
        </w:rPr>
        <w:t xml:space="preserve"> RNA Group Meeting, Kolkata, India</w:t>
      </w:r>
      <w:r>
        <w:rPr>
          <w:rFonts w:ascii="Times New Roman" w:hAnsi="Times New Roman"/>
          <w:i w:val="0"/>
          <w:sz w:val="22"/>
        </w:rPr>
        <w:t>.</w:t>
      </w:r>
    </w:p>
    <w:p w14:paraId="2BF908B0" w14:textId="77777777" w:rsidR="00DC22A5" w:rsidRDefault="00DC22A5" w:rsidP="003F4945">
      <w:pPr>
        <w:pStyle w:val="Title"/>
        <w:spacing w:line="276" w:lineRule="auto"/>
        <w:ind w:left="720" w:hanging="720"/>
        <w:jc w:val="left"/>
        <w:rPr>
          <w:rFonts w:ascii="Times New Roman" w:hAnsi="Times New Roman"/>
          <w:bCs/>
          <w:i w:val="0"/>
          <w:sz w:val="22"/>
        </w:rPr>
      </w:pPr>
      <w:r w:rsidRPr="00570B10">
        <w:rPr>
          <w:rFonts w:ascii="Times New Roman" w:hAnsi="Times New Roman"/>
          <w:i w:val="0"/>
          <w:sz w:val="22"/>
        </w:rPr>
        <w:t xml:space="preserve">2004     </w:t>
      </w:r>
      <w:r w:rsidRPr="005015D7">
        <w:rPr>
          <w:rFonts w:ascii="Times New Roman" w:hAnsi="Times New Roman"/>
          <w:bCs/>
          <w:sz w:val="22"/>
        </w:rPr>
        <w:t>International Symposium on NMR</w:t>
      </w:r>
      <w:r>
        <w:rPr>
          <w:rFonts w:ascii="Times New Roman" w:hAnsi="Times New Roman"/>
          <w:bCs/>
          <w:sz w:val="22"/>
        </w:rPr>
        <w:t>,</w:t>
      </w:r>
      <w:r w:rsidRPr="005015D7">
        <w:rPr>
          <w:rFonts w:ascii="Times New Roman" w:hAnsi="Times New Roman"/>
          <w:bCs/>
          <w:sz w:val="22"/>
        </w:rPr>
        <w:t xml:space="preserve"> Drug Design and Boiinformatics-NMRS-2004</w:t>
      </w:r>
      <w:r>
        <w:rPr>
          <w:rFonts w:ascii="Times New Roman" w:hAnsi="Times New Roman"/>
          <w:bCs/>
          <w:i w:val="0"/>
          <w:sz w:val="22"/>
        </w:rPr>
        <w:t>, Kolkata, India</w:t>
      </w:r>
      <w:r w:rsidRPr="00570B10">
        <w:rPr>
          <w:rFonts w:ascii="Times New Roman" w:hAnsi="Times New Roman"/>
          <w:bCs/>
          <w:i w:val="0"/>
          <w:sz w:val="22"/>
        </w:rPr>
        <w:t xml:space="preserve"> </w:t>
      </w:r>
    </w:p>
    <w:p w14:paraId="0BCF2022" w14:textId="77777777" w:rsidR="00DC22A5" w:rsidRDefault="00DC22A5" w:rsidP="003F4945">
      <w:pPr>
        <w:pStyle w:val="Title"/>
        <w:spacing w:line="276" w:lineRule="auto"/>
        <w:ind w:left="720" w:hanging="720"/>
        <w:jc w:val="left"/>
        <w:rPr>
          <w:rFonts w:ascii="Times New Roman" w:hAnsi="Times New Roman"/>
          <w:bCs/>
          <w:i w:val="0"/>
          <w:sz w:val="22"/>
        </w:rPr>
      </w:pPr>
    </w:p>
    <w:p w14:paraId="241063D0" w14:textId="77777777" w:rsidR="00DC22A5" w:rsidRDefault="00DC22A5" w:rsidP="003F4945">
      <w:pPr>
        <w:pStyle w:val="Title"/>
        <w:spacing w:line="276" w:lineRule="auto"/>
        <w:ind w:left="720" w:hanging="720"/>
        <w:jc w:val="left"/>
        <w:rPr>
          <w:rFonts w:ascii="Times New Roman" w:hAnsi="Times New Roman"/>
          <w:b/>
          <w:bCs/>
          <w:i w:val="0"/>
          <w:sz w:val="22"/>
        </w:rPr>
      </w:pPr>
      <w:r>
        <w:rPr>
          <w:rFonts w:ascii="Times New Roman" w:hAnsi="Times New Roman"/>
          <w:b/>
          <w:bCs/>
          <w:i w:val="0"/>
          <w:sz w:val="22"/>
        </w:rPr>
        <w:t>Meetings Organized</w:t>
      </w:r>
    </w:p>
    <w:p w14:paraId="23D1E387" w14:textId="77777777" w:rsidR="00DC22A5" w:rsidRPr="000E61BB" w:rsidRDefault="00DC22A5" w:rsidP="003F4945">
      <w:pPr>
        <w:pStyle w:val="Title"/>
        <w:spacing w:line="276" w:lineRule="auto"/>
        <w:ind w:left="720" w:hanging="720"/>
        <w:jc w:val="left"/>
        <w:rPr>
          <w:rFonts w:ascii="Times New Roman" w:hAnsi="Times New Roman"/>
          <w:bCs/>
          <w:i w:val="0"/>
          <w:sz w:val="22"/>
        </w:rPr>
      </w:pPr>
      <w:r w:rsidRPr="000E61BB">
        <w:rPr>
          <w:rFonts w:ascii="Times New Roman" w:hAnsi="Times New Roman"/>
          <w:bCs/>
          <w:i w:val="0"/>
          <w:sz w:val="22"/>
        </w:rPr>
        <w:t>2016</w:t>
      </w:r>
      <w:r>
        <w:rPr>
          <w:rFonts w:ascii="Times New Roman" w:hAnsi="Times New Roman"/>
          <w:bCs/>
          <w:i w:val="0"/>
          <w:sz w:val="22"/>
        </w:rPr>
        <w:tab/>
        <w:t>Jt. Convener, 19</w:t>
      </w:r>
      <w:r w:rsidRPr="000E61BB">
        <w:rPr>
          <w:rFonts w:ascii="Times New Roman" w:hAnsi="Times New Roman"/>
          <w:bCs/>
          <w:i w:val="0"/>
          <w:sz w:val="22"/>
          <w:vertAlign w:val="superscript"/>
        </w:rPr>
        <w:t>th</w:t>
      </w:r>
      <w:r>
        <w:rPr>
          <w:rFonts w:ascii="Times New Roman" w:hAnsi="Times New Roman"/>
          <w:bCs/>
          <w:i w:val="0"/>
          <w:sz w:val="22"/>
        </w:rPr>
        <w:t xml:space="preserve"> Transcription Assembly Meeting (Transcription Assembly 2016) held in Bose Institute in November 2016.</w:t>
      </w:r>
    </w:p>
    <w:p w14:paraId="46127807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</w:rPr>
      </w:pPr>
    </w:p>
    <w:p w14:paraId="4D93710B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Research Publications</w:t>
      </w:r>
      <w:r>
        <w:rPr>
          <w:rFonts w:ascii="Times New Roman" w:hAnsi="Times New Roman"/>
          <w:b/>
          <w:i w:val="0"/>
          <w:sz w:val="22"/>
        </w:rPr>
        <w:tab/>
      </w:r>
    </w:p>
    <w:p w14:paraId="2C649E4C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  <w:r>
        <w:rPr>
          <w:rFonts w:ascii="Times New Roman" w:hAnsi="Times New Roman"/>
          <w:b/>
          <w:i w:val="0"/>
          <w:sz w:val="22"/>
        </w:rPr>
        <w:tab/>
      </w:r>
    </w:p>
    <w:p w14:paraId="2B198148" w14:textId="77777777" w:rsidR="00DC22A5" w:rsidRDefault="00DC22A5" w:rsidP="003F494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</w:rPr>
      </w:pP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marajit Polley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Dario Oliveira Passos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 De-Bin Huang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Maria Carmen Mulero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 Anup Mazumder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Tapan Biswas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Inder M Verma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 Dmitry Lyumkis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Gourisankar Ghosh</w:t>
      </w:r>
      <w:r w:rsidRPr="00AC5FDD"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  <w:shd w:val="clear" w:color="auto" w:fill="FFFFFF"/>
        </w:rPr>
        <w:t xml:space="preserve"> </w:t>
      </w:r>
      <w:r w:rsidRPr="00AC5FDD">
        <w:rPr>
          <w:rFonts w:ascii="Times New Roman" w:hAnsi="Times New Roman"/>
          <w:i/>
          <w:noProof w:val="0"/>
          <w:color w:val="000000"/>
          <w:sz w:val="22"/>
          <w:szCs w:val="22"/>
          <w:shd w:val="clear" w:color="auto" w:fill="FFFFFF"/>
        </w:rPr>
        <w:t>Structural Basis for the Activation of IKK1/</w:t>
      </w:r>
      <w:r w:rsidRPr="00AC5FDD">
        <w:rPr>
          <w:rFonts w:ascii="Symbol" w:hAnsi="Symbol"/>
          <w:i/>
          <w:noProof w:val="0"/>
          <w:color w:val="000000"/>
          <w:sz w:val="22"/>
          <w:szCs w:val="22"/>
          <w:shd w:val="clear" w:color="auto" w:fill="FFFFFF"/>
        </w:rPr>
        <w:t></w:t>
      </w:r>
      <w:r w:rsidRPr="00AC5FDD">
        <w:rPr>
          <w:rFonts w:ascii="Times New Roman" w:hAnsi="Times New Roman"/>
          <w:i/>
          <w:noProof w:val="0"/>
          <w:color w:val="000000"/>
          <w:sz w:val="22"/>
          <w:szCs w:val="22"/>
          <w:shd w:val="clear" w:color="auto" w:fill="FFFFFF"/>
        </w:rPr>
        <w:t>.</w:t>
      </w:r>
      <w:r w:rsidRPr="00AC5FDD">
        <w:rPr>
          <w:rFonts w:ascii="Times New Roman" w:hAnsi="Times New Roman"/>
          <w:sz w:val="22"/>
        </w:rPr>
        <w:t xml:space="preserve"> </w:t>
      </w:r>
      <w:r w:rsidRPr="000E61BB">
        <w:rPr>
          <w:rFonts w:ascii="Times New Roman" w:hAnsi="Times New Roman"/>
          <w:b/>
          <w:sz w:val="22"/>
        </w:rPr>
        <w:t>Cell Reports.</w:t>
      </w:r>
      <w:r>
        <w:rPr>
          <w:rFonts w:ascii="Times New Roman" w:hAnsi="Times New Roman"/>
          <w:sz w:val="22"/>
        </w:rPr>
        <w:t xml:space="preserve"> </w:t>
      </w:r>
      <w:r w:rsidRPr="000E61BB">
        <w:rPr>
          <w:rFonts w:ascii="Times New Roman" w:hAnsi="Times New Roman"/>
          <w:sz w:val="22"/>
        </w:rPr>
        <w:t xml:space="preserve"> 2016 Nov 15;17(8):1907-1914. </w:t>
      </w:r>
    </w:p>
    <w:p w14:paraId="0C817F6D" w14:textId="77777777" w:rsidR="00DC22A5" w:rsidRPr="000E61BB" w:rsidRDefault="00DC22A5" w:rsidP="003F4945">
      <w:pPr>
        <w:pStyle w:val="ListParagraph"/>
        <w:spacing w:line="276" w:lineRule="auto"/>
        <w:rPr>
          <w:rFonts w:ascii="Times New Roman" w:hAnsi="Times New Roman"/>
          <w:sz w:val="22"/>
        </w:rPr>
      </w:pPr>
    </w:p>
    <w:p w14:paraId="5F022B06" w14:textId="77777777" w:rsidR="00DC22A5" w:rsidRPr="000E61BB" w:rsidRDefault="00DC22A5" w:rsidP="003F4945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Arunava Roy*, Prasenjit Chakraborty*, </w:t>
      </w:r>
      <w:r w:rsidRPr="00971104">
        <w:rPr>
          <w:rFonts w:ascii="Times New Roman" w:hAnsi="Times New Roman"/>
          <w:b/>
          <w:sz w:val="22"/>
          <w:szCs w:val="22"/>
        </w:rPr>
        <w:t>Smarajit Polley</w:t>
      </w:r>
      <w:r>
        <w:rPr>
          <w:rFonts w:ascii="Times New Roman" w:hAnsi="Times New Roman"/>
          <w:sz w:val="22"/>
          <w:szCs w:val="22"/>
        </w:rPr>
        <w:t xml:space="preserve">*, Dhrubajyoti Chattopadhyay and Siddhartha Roy. </w:t>
      </w:r>
      <w:r>
        <w:rPr>
          <w:rFonts w:ascii="Times New Roman" w:hAnsi="Times New Roman"/>
          <w:i/>
          <w:sz w:val="22"/>
          <w:szCs w:val="22"/>
        </w:rPr>
        <w:t xml:space="preserve">A peptide targeted against phosphoprotein and leader RNA interaction inhibits growth of Chandipura virus – an emerging rhabdovirus. </w:t>
      </w:r>
      <w:r>
        <w:rPr>
          <w:rFonts w:ascii="Times New Roman" w:hAnsi="Times New Roman"/>
          <w:b/>
          <w:sz w:val="22"/>
          <w:szCs w:val="22"/>
        </w:rPr>
        <w:t xml:space="preserve">Antiviral Research. </w:t>
      </w:r>
      <w:r>
        <w:rPr>
          <w:rFonts w:ascii="Times New Roman" w:hAnsi="Times New Roman"/>
          <w:sz w:val="22"/>
          <w:szCs w:val="22"/>
        </w:rPr>
        <w:t xml:space="preserve">2013 Nov; </w:t>
      </w:r>
      <w:r w:rsidRPr="003B2904">
        <w:rPr>
          <w:rFonts w:ascii="Times New Roman" w:hAnsi="Times New Roman"/>
          <w:sz w:val="22"/>
          <w:szCs w:val="22"/>
        </w:rPr>
        <w:t>100(2):346-55</w:t>
      </w:r>
      <w:r>
        <w:rPr>
          <w:rFonts w:ascii="Times New Roman" w:hAnsi="Times New Roman"/>
          <w:sz w:val="22"/>
          <w:szCs w:val="22"/>
        </w:rPr>
        <w:t xml:space="preserve">. </w:t>
      </w:r>
      <w:r w:rsidRPr="00CD3499">
        <w:rPr>
          <w:rFonts w:ascii="Times New Roman" w:hAnsi="Times New Roman"/>
          <w:i/>
          <w:sz w:val="22"/>
          <w:szCs w:val="22"/>
        </w:rPr>
        <w:t>(* equal contribution)</w:t>
      </w:r>
    </w:p>
    <w:p w14:paraId="71396862" w14:textId="77777777" w:rsidR="00DC22A5" w:rsidRDefault="00DC22A5" w:rsidP="003F494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2666453" w14:textId="77777777" w:rsidR="00DC22A5" w:rsidRPr="000E61BB" w:rsidRDefault="00DC22A5" w:rsidP="003F4945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CD3499">
        <w:rPr>
          <w:rFonts w:ascii="Times New Roman" w:hAnsi="Times New Roman"/>
          <w:b/>
          <w:sz w:val="22"/>
          <w:szCs w:val="22"/>
        </w:rPr>
        <w:t>Smarajit Polley</w:t>
      </w:r>
      <w:r w:rsidRPr="00CD3499">
        <w:rPr>
          <w:rFonts w:ascii="Times New Roman" w:hAnsi="Times New Roman"/>
          <w:sz w:val="22"/>
          <w:szCs w:val="22"/>
        </w:rPr>
        <w:t>*, De-Bin Huang*, Arthur V Hauenstein*, Amanda J Fusco, Xiangyang Zhong, Don Vu, Barbel Schröfelbauer, Youngchang Kim, Alexander Hoffmann, Inder M Verma, Gourishankar Ghosh, Tom Huxford.</w:t>
      </w:r>
      <w:r w:rsidRPr="00CD3499">
        <w:rPr>
          <w:rFonts w:ascii="Times New Roman" w:hAnsi="Times New Roman"/>
          <w:i/>
          <w:sz w:val="22"/>
          <w:szCs w:val="22"/>
        </w:rPr>
        <w:t xml:space="preserve"> </w:t>
      </w:r>
      <w:r w:rsidRPr="00CD3499">
        <w:rPr>
          <w:rFonts w:ascii="Times New Roman" w:hAnsi="Times New Roman"/>
          <w:i/>
          <w:noProof/>
          <w:sz w:val="22"/>
          <w:szCs w:val="22"/>
        </w:rPr>
        <w:t>A structural basis for IKK2 activation via oligomerization-dependent trans auto-phosphorylation</w:t>
      </w:r>
      <w:r w:rsidRPr="00CD3499">
        <w:rPr>
          <w:rFonts w:ascii="Times New Roman" w:hAnsi="Times New Roman"/>
          <w:b/>
          <w:sz w:val="22"/>
          <w:szCs w:val="22"/>
        </w:rPr>
        <w:t>. PLoS Biology</w:t>
      </w:r>
      <w:r>
        <w:rPr>
          <w:rFonts w:ascii="Times New Roman" w:hAnsi="Times New Roman"/>
          <w:b/>
          <w:sz w:val="22"/>
          <w:szCs w:val="22"/>
        </w:rPr>
        <w:t xml:space="preserve">.  </w:t>
      </w:r>
      <w:r w:rsidRPr="005C60D4">
        <w:rPr>
          <w:rFonts w:ascii="Times New Roman" w:hAnsi="Times New Roman"/>
          <w:sz w:val="22"/>
          <w:szCs w:val="22"/>
        </w:rPr>
        <w:t>2013 Jun 11;</w:t>
      </w:r>
      <w:r w:rsidRPr="005C60D4">
        <w:rPr>
          <w:rFonts w:ascii="Times New Roman" w:hAnsi="Times New Roman"/>
          <w:sz w:val="14"/>
          <w:szCs w:val="14"/>
        </w:rPr>
        <w:t xml:space="preserve"> </w:t>
      </w:r>
      <w:r w:rsidRPr="005C60D4">
        <w:rPr>
          <w:rFonts w:ascii="Times New Roman" w:hAnsi="Times New Roman"/>
          <w:sz w:val="22"/>
          <w:szCs w:val="22"/>
        </w:rPr>
        <w:t>11(6): e1001581</w:t>
      </w:r>
      <w:r>
        <w:rPr>
          <w:rFonts w:ascii="Times New Roman" w:hAnsi="Times New Roman"/>
          <w:sz w:val="22"/>
          <w:szCs w:val="22"/>
        </w:rPr>
        <w:t>.</w:t>
      </w:r>
      <w:r w:rsidRPr="00CD3499">
        <w:rPr>
          <w:rFonts w:ascii="Times New Roman" w:hAnsi="Times New Roman"/>
          <w:i/>
          <w:sz w:val="22"/>
          <w:szCs w:val="22"/>
        </w:rPr>
        <w:t xml:space="preserve"> (* equal contribution)</w:t>
      </w:r>
    </w:p>
    <w:p w14:paraId="6D238D34" w14:textId="77777777" w:rsidR="00DC22A5" w:rsidRPr="005C60D4" w:rsidRDefault="00DC22A5" w:rsidP="003F4945">
      <w:pPr>
        <w:pStyle w:val="desc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07ED07EB" w14:textId="77777777" w:rsidR="00DC22A5" w:rsidRDefault="00DC22A5" w:rsidP="003F4945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000000"/>
          <w:sz w:val="22"/>
          <w:szCs w:val="22"/>
        </w:rPr>
      </w:pPr>
      <w:r w:rsidRPr="00CD3499">
        <w:rPr>
          <w:rFonts w:ascii="Times New Roman" w:hAnsi="Times New Roman"/>
          <w:sz w:val="22"/>
          <w:szCs w:val="22"/>
        </w:rPr>
        <w:t xml:space="preserve">Barbel </w:t>
      </w:r>
      <w:r w:rsidRPr="00CD3499">
        <w:rPr>
          <w:rFonts w:ascii="Times New Roman" w:hAnsi="Times New Roman"/>
          <w:color w:val="000000"/>
          <w:sz w:val="22"/>
          <w:szCs w:val="22"/>
        </w:rPr>
        <w:t xml:space="preserve">Schröfelbauer, </w:t>
      </w:r>
      <w:r w:rsidRPr="00CD3499">
        <w:rPr>
          <w:rFonts w:ascii="Times New Roman" w:hAnsi="Times New Roman"/>
          <w:b/>
          <w:color w:val="000000"/>
          <w:sz w:val="22"/>
          <w:szCs w:val="22"/>
        </w:rPr>
        <w:t>Smarajit Polley</w:t>
      </w:r>
      <w:r w:rsidRPr="00CD3499">
        <w:rPr>
          <w:rFonts w:ascii="Times New Roman" w:hAnsi="Times New Roman"/>
          <w:color w:val="000000"/>
          <w:sz w:val="22"/>
          <w:szCs w:val="22"/>
        </w:rPr>
        <w:t>, Marcelo Behar, Gourishankar Ghosh, Alexander Hoffmann</w:t>
      </w:r>
      <w:r w:rsidRPr="00CD3499">
        <w:rPr>
          <w:rFonts w:ascii="Times New Roman" w:hAnsi="Times New Roman"/>
          <w:i/>
          <w:color w:val="000000"/>
          <w:sz w:val="22"/>
          <w:szCs w:val="22"/>
        </w:rPr>
        <w:t>.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D3499">
        <w:rPr>
          <w:rFonts w:ascii="Times New Roman" w:hAnsi="Times New Roman"/>
          <w:i/>
          <w:sz w:val="22"/>
          <w:szCs w:val="22"/>
        </w:rPr>
        <w:t>NEMO ensures signaling specificity of the pleiotropic IKKβ by directing its kinase activity toward IκBα.</w:t>
      </w:r>
      <w:r w:rsidRPr="00CD3499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D3499">
        <w:rPr>
          <w:rStyle w:val="jrnl"/>
          <w:rFonts w:ascii="Times New Roman" w:hAnsi="Times New Roman"/>
          <w:b/>
          <w:color w:val="000000"/>
          <w:sz w:val="22"/>
          <w:szCs w:val="22"/>
          <w:bdr w:val="none" w:sz="0" w:space="0" w:color="auto" w:frame="1"/>
        </w:rPr>
        <w:t>Mol</w:t>
      </w:r>
      <w:r>
        <w:rPr>
          <w:rStyle w:val="jrnl"/>
          <w:rFonts w:ascii="Times New Roman" w:hAnsi="Times New Roman"/>
          <w:b/>
          <w:color w:val="000000"/>
          <w:sz w:val="22"/>
          <w:szCs w:val="22"/>
          <w:bdr w:val="none" w:sz="0" w:space="0" w:color="auto" w:frame="1"/>
        </w:rPr>
        <w:t>ecular</w:t>
      </w:r>
      <w:r w:rsidRPr="00CD3499">
        <w:rPr>
          <w:rStyle w:val="jrnl"/>
          <w:rFonts w:ascii="Times New Roman" w:hAnsi="Times New Roman"/>
          <w:b/>
          <w:color w:val="000000"/>
          <w:sz w:val="22"/>
          <w:szCs w:val="22"/>
          <w:bdr w:val="none" w:sz="0" w:space="0" w:color="auto" w:frame="1"/>
        </w:rPr>
        <w:t xml:space="preserve"> Cell</w:t>
      </w:r>
      <w:r w:rsidRPr="00CD3499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D3499">
        <w:rPr>
          <w:rFonts w:ascii="Times New Roman" w:hAnsi="Times New Roman"/>
          <w:color w:val="000000"/>
          <w:sz w:val="22"/>
          <w:szCs w:val="22"/>
        </w:rPr>
        <w:t xml:space="preserve"> 2012 Jul 13; 47(1): 111-21.</w:t>
      </w:r>
    </w:p>
    <w:p w14:paraId="2B5577F2" w14:textId="77777777" w:rsidR="00DC22A5" w:rsidRPr="00CD3499" w:rsidRDefault="00DC22A5" w:rsidP="003F4945">
      <w:pPr>
        <w:pStyle w:val="desc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08E753E3" w14:textId="77777777" w:rsidR="00DC22A5" w:rsidRPr="000E61BB" w:rsidRDefault="00DC22A5" w:rsidP="003F4945">
      <w:pPr>
        <w:pStyle w:val="Title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Smarajit Polley, </w:t>
      </w:r>
      <w:r w:rsidRPr="007C3206">
        <w:rPr>
          <w:rFonts w:ascii="Times New Roman" w:hAnsi="Times New Roman"/>
          <w:i w:val="0"/>
          <w:sz w:val="22"/>
          <w:szCs w:val="22"/>
        </w:rPr>
        <w:t>Soumi Guha, Sanchari Kar, Neeladrisekhar Roy, Kazu</w:t>
      </w:r>
      <w:r>
        <w:rPr>
          <w:rFonts w:ascii="Times New Roman" w:hAnsi="Times New Roman"/>
          <w:i w:val="0"/>
          <w:sz w:val="22"/>
          <w:szCs w:val="22"/>
        </w:rPr>
        <w:t>yasu</w:t>
      </w:r>
      <w:r w:rsidRPr="007C3206">
        <w:rPr>
          <w:rFonts w:ascii="Times New Roman" w:hAnsi="Times New Roman"/>
          <w:i w:val="0"/>
          <w:sz w:val="22"/>
          <w:szCs w:val="22"/>
        </w:rPr>
        <w:t xml:space="preserve"> Sakaguchi, </w:t>
      </w:r>
      <w:r>
        <w:rPr>
          <w:rFonts w:ascii="Times New Roman" w:hAnsi="Times New Roman"/>
          <w:i w:val="0"/>
          <w:sz w:val="22"/>
          <w:szCs w:val="22"/>
        </w:rPr>
        <w:t xml:space="preserve">Yoshiro </w:t>
      </w:r>
      <w:r w:rsidRPr="007C3206">
        <w:rPr>
          <w:rFonts w:ascii="Times New Roman" w:hAnsi="Times New Roman"/>
          <w:i w:val="0"/>
          <w:sz w:val="22"/>
          <w:szCs w:val="22"/>
        </w:rPr>
        <w:t xml:space="preserve">Chuman, </w:t>
      </w:r>
      <w:r>
        <w:rPr>
          <w:rFonts w:ascii="Times New Roman" w:hAnsi="Times New Roman"/>
          <w:i w:val="0"/>
          <w:sz w:val="22"/>
          <w:szCs w:val="22"/>
        </w:rPr>
        <w:t xml:space="preserve">Venkatesh </w:t>
      </w:r>
      <w:r w:rsidRPr="007C3206">
        <w:rPr>
          <w:rFonts w:ascii="Times New Roman" w:hAnsi="Times New Roman"/>
          <w:i w:val="0"/>
          <w:sz w:val="22"/>
          <w:szCs w:val="22"/>
        </w:rPr>
        <w:t>Swaminathan, Tapas Kundu, Siddhartha Roy.</w:t>
      </w:r>
      <w:r w:rsidRPr="007C3206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7C3206">
        <w:rPr>
          <w:rFonts w:ascii="Times New Roman" w:hAnsi="Times New Roman"/>
          <w:bCs/>
          <w:sz w:val="22"/>
          <w:szCs w:val="22"/>
        </w:rPr>
        <w:t>Differential Recognition of Phosphorylated Transactivation Domains of p53 by Different p300 Domains</w:t>
      </w:r>
      <w:r w:rsidRPr="007C3206">
        <w:rPr>
          <w:rFonts w:ascii="Times New Roman" w:hAnsi="Times New Roman"/>
          <w:b/>
          <w:bCs/>
          <w:sz w:val="22"/>
          <w:szCs w:val="22"/>
        </w:rPr>
        <w:t>.</w:t>
      </w:r>
      <w:r w:rsidRPr="007C3206"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  <w:r w:rsidRPr="007C3206">
        <w:rPr>
          <w:rFonts w:ascii="Times New Roman" w:hAnsi="Times New Roman"/>
          <w:b/>
          <w:bCs/>
          <w:i w:val="0"/>
          <w:sz w:val="22"/>
          <w:szCs w:val="22"/>
          <w:lang w:bidi="en-US"/>
        </w:rPr>
        <w:t>J</w:t>
      </w:r>
      <w:r>
        <w:rPr>
          <w:rFonts w:ascii="Times New Roman" w:hAnsi="Times New Roman"/>
          <w:b/>
          <w:bCs/>
          <w:i w:val="0"/>
          <w:sz w:val="22"/>
          <w:szCs w:val="22"/>
          <w:lang w:bidi="en-US"/>
        </w:rPr>
        <w:t>ournal of</w:t>
      </w:r>
      <w:r w:rsidRPr="007C3206">
        <w:rPr>
          <w:rFonts w:ascii="Times New Roman" w:hAnsi="Times New Roman"/>
          <w:b/>
          <w:bCs/>
          <w:i w:val="0"/>
          <w:sz w:val="22"/>
          <w:szCs w:val="22"/>
          <w:lang w:bidi="en-US"/>
        </w:rPr>
        <w:t xml:space="preserve"> Mol</w:t>
      </w:r>
      <w:r>
        <w:rPr>
          <w:rFonts w:ascii="Times New Roman" w:hAnsi="Times New Roman"/>
          <w:b/>
          <w:bCs/>
          <w:i w:val="0"/>
          <w:sz w:val="22"/>
          <w:szCs w:val="22"/>
          <w:lang w:bidi="en-US"/>
        </w:rPr>
        <w:t>ecular</w:t>
      </w:r>
      <w:r w:rsidRPr="007C3206">
        <w:rPr>
          <w:rFonts w:ascii="Times New Roman" w:hAnsi="Times New Roman"/>
          <w:b/>
          <w:bCs/>
          <w:i w:val="0"/>
          <w:sz w:val="22"/>
          <w:szCs w:val="22"/>
          <w:lang w:bidi="en-US"/>
        </w:rPr>
        <w:t xml:space="preserve"> Biol</w:t>
      </w:r>
      <w:r>
        <w:rPr>
          <w:rFonts w:ascii="Times New Roman" w:hAnsi="Times New Roman"/>
          <w:b/>
          <w:bCs/>
          <w:i w:val="0"/>
          <w:sz w:val="22"/>
          <w:szCs w:val="22"/>
          <w:lang w:bidi="en-US"/>
        </w:rPr>
        <w:t>ogy</w:t>
      </w:r>
      <w:r w:rsidRPr="007C3206">
        <w:rPr>
          <w:rFonts w:ascii="Times New Roman" w:hAnsi="Times New Roman"/>
          <w:bCs/>
          <w:i w:val="0"/>
          <w:sz w:val="22"/>
          <w:szCs w:val="22"/>
          <w:lang w:bidi="en-US"/>
        </w:rPr>
        <w:t xml:space="preserve"> 2008 Feb 8; 376(1): 8-12.</w:t>
      </w:r>
    </w:p>
    <w:p w14:paraId="2D89DE31" w14:textId="77777777" w:rsidR="00DC22A5" w:rsidRPr="005C60D4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i w:val="0"/>
          <w:sz w:val="22"/>
          <w:szCs w:val="22"/>
        </w:rPr>
      </w:pPr>
    </w:p>
    <w:p w14:paraId="1D1DD685" w14:textId="77777777" w:rsidR="00DC22A5" w:rsidRPr="005C60D4" w:rsidRDefault="00DC22A5" w:rsidP="003F4945">
      <w:pPr>
        <w:pStyle w:val="Title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i w:val="0"/>
          <w:sz w:val="22"/>
          <w:u w:val="single"/>
        </w:rPr>
      </w:pPr>
      <w:r w:rsidRPr="006C3DFA">
        <w:rPr>
          <w:rFonts w:ascii="Times New Roman" w:hAnsi="Times New Roman"/>
          <w:i w:val="0"/>
          <w:sz w:val="22"/>
        </w:rPr>
        <w:t>Soumen Basak</w:t>
      </w:r>
      <w:r>
        <w:rPr>
          <w:rFonts w:ascii="Times New Roman" w:hAnsi="Times New Roman"/>
          <w:b/>
          <w:i w:val="0"/>
          <w:sz w:val="22"/>
        </w:rPr>
        <w:t>,</w:t>
      </w:r>
      <w:r>
        <w:rPr>
          <w:rFonts w:ascii="Times New Roman" w:hAnsi="Times New Roman"/>
          <w:i w:val="0"/>
          <w:sz w:val="22"/>
        </w:rPr>
        <w:t xml:space="preserve"> </w:t>
      </w:r>
      <w:r w:rsidRPr="006C3DFA">
        <w:rPr>
          <w:rFonts w:ascii="Times New Roman" w:hAnsi="Times New Roman"/>
          <w:b/>
          <w:i w:val="0"/>
          <w:sz w:val="22"/>
        </w:rPr>
        <w:t>Smarajit Polley</w:t>
      </w:r>
      <w:r>
        <w:rPr>
          <w:rFonts w:ascii="Times New Roman" w:hAnsi="Times New Roman"/>
          <w:i w:val="0"/>
          <w:sz w:val="22"/>
        </w:rPr>
        <w:t xml:space="preserve">, Mausumi Basu, Dhrubajyoti Chattopadhyay and Siddhartha Roy. </w:t>
      </w:r>
      <w:r>
        <w:rPr>
          <w:rFonts w:ascii="Times New Roman" w:hAnsi="Times New Roman"/>
          <w:sz w:val="22"/>
        </w:rPr>
        <w:t>Monomer and Dimer of Chandipura Virus Unphosphorylated P-protein Binds Leader RNA Differently: Implications for viral RNA synthesis</w:t>
      </w:r>
      <w:r>
        <w:rPr>
          <w:rFonts w:ascii="Times New Roman" w:hAnsi="Times New Roman"/>
          <w:i w:val="0"/>
          <w:sz w:val="22"/>
        </w:rPr>
        <w:t>.</w:t>
      </w:r>
      <w:r>
        <w:rPr>
          <w:rFonts w:ascii="Times New Roman" w:hAnsi="Times New Roman"/>
          <w:b/>
          <w:i w:val="0"/>
          <w:sz w:val="22"/>
        </w:rPr>
        <w:t xml:space="preserve"> Journal of Molecular Biology. </w:t>
      </w:r>
      <w:r>
        <w:rPr>
          <w:rFonts w:ascii="Times New Roman" w:hAnsi="Times New Roman"/>
          <w:i w:val="0"/>
          <w:sz w:val="22"/>
        </w:rPr>
        <w:t>2004 Jun 18; 339 (5):1089-101.</w:t>
      </w:r>
    </w:p>
    <w:p w14:paraId="5BB2BC47" w14:textId="77777777" w:rsidR="00DC22A5" w:rsidRDefault="00DC22A5" w:rsidP="003F4945">
      <w:pPr>
        <w:pStyle w:val="Title"/>
        <w:spacing w:before="50" w:after="50" w:line="276" w:lineRule="auto"/>
        <w:jc w:val="left"/>
        <w:rPr>
          <w:rFonts w:ascii="Times New Roman" w:hAnsi="Times New Roman"/>
          <w:b/>
          <w:i w:val="0"/>
          <w:sz w:val="22"/>
          <w:u w:val="single"/>
        </w:rPr>
      </w:pPr>
      <w:bookmarkStart w:id="0" w:name="_GoBack"/>
      <w:bookmarkEnd w:id="0"/>
    </w:p>
    <w:p w14:paraId="72EDDEC2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</w:rPr>
        <w:t>Review Articles:</w:t>
      </w:r>
    </w:p>
    <w:p w14:paraId="2A87B90E" w14:textId="77777777" w:rsidR="00DC22A5" w:rsidRDefault="00DC22A5" w:rsidP="003F4945">
      <w:pPr>
        <w:pStyle w:val="Title"/>
        <w:spacing w:line="276" w:lineRule="auto"/>
        <w:jc w:val="left"/>
        <w:rPr>
          <w:rFonts w:ascii="Times New Roman" w:hAnsi="Times New Roman"/>
          <w:b/>
          <w:i w:val="0"/>
          <w:sz w:val="22"/>
        </w:rPr>
      </w:pPr>
    </w:p>
    <w:p w14:paraId="33D31C3D" w14:textId="77777777" w:rsidR="00DC22A5" w:rsidRDefault="00DC22A5" w:rsidP="003F4945">
      <w:pPr>
        <w:pStyle w:val="Title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jc w:val="left"/>
        <w:rPr>
          <w:rFonts w:ascii="Times New Roman" w:hAnsi="Times New Roman"/>
          <w:i w:val="0"/>
          <w:sz w:val="22"/>
        </w:rPr>
      </w:pPr>
      <w:r w:rsidRPr="006C3DFA">
        <w:rPr>
          <w:rFonts w:ascii="Times New Roman" w:hAnsi="Times New Roman"/>
          <w:i w:val="0"/>
          <w:sz w:val="22"/>
        </w:rPr>
        <w:t>Soumen Basak,</w:t>
      </w:r>
      <w:r>
        <w:rPr>
          <w:rFonts w:ascii="Times New Roman" w:hAnsi="Times New Roman"/>
          <w:i w:val="0"/>
          <w:sz w:val="22"/>
        </w:rPr>
        <w:t xml:space="preserve"> Arindam Mondal, </w:t>
      </w:r>
      <w:r w:rsidRPr="006C3DFA">
        <w:rPr>
          <w:rFonts w:ascii="Times New Roman" w:hAnsi="Times New Roman"/>
          <w:b/>
          <w:i w:val="0"/>
          <w:sz w:val="22"/>
        </w:rPr>
        <w:t>Smarajit Polley</w:t>
      </w:r>
      <w:r>
        <w:rPr>
          <w:rFonts w:ascii="Times New Roman" w:hAnsi="Times New Roman"/>
          <w:i w:val="0"/>
          <w:sz w:val="22"/>
        </w:rPr>
        <w:t xml:space="preserve">, Subhradip Mukhopadyay and Dhrubajyoti Chattopadhyay; Reviewing Chandipura: A vesiculovirus in human epidemics. </w:t>
      </w:r>
      <w:r>
        <w:rPr>
          <w:rFonts w:ascii="Times New Roman" w:hAnsi="Times New Roman"/>
          <w:b/>
          <w:i w:val="0"/>
          <w:sz w:val="22"/>
        </w:rPr>
        <w:t>Bioscience Reports</w:t>
      </w:r>
      <w:r>
        <w:rPr>
          <w:rFonts w:ascii="Times New Roman" w:hAnsi="Times New Roman"/>
          <w:i w:val="0"/>
          <w:sz w:val="22"/>
        </w:rPr>
        <w:t>, 27(4-5): 275-98, Oct 2007.</w:t>
      </w:r>
    </w:p>
    <w:p w14:paraId="44EF14F2" w14:textId="77777777" w:rsidR="000E236E" w:rsidRDefault="000E236E" w:rsidP="003F4945">
      <w:pPr>
        <w:spacing w:line="276" w:lineRule="auto"/>
      </w:pPr>
    </w:p>
    <w:sectPr w:rsidR="000E236E" w:rsidSect="000030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FFE"/>
    <w:multiLevelType w:val="hybridMultilevel"/>
    <w:tmpl w:val="BFF2173E"/>
    <w:lvl w:ilvl="0" w:tplc="0B10EE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A7DCA"/>
    <w:multiLevelType w:val="multilevel"/>
    <w:tmpl w:val="E5AE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A5"/>
    <w:rsid w:val="000030D3"/>
    <w:rsid w:val="000E236E"/>
    <w:rsid w:val="003F4945"/>
    <w:rsid w:val="00DC22A5"/>
    <w:rsid w:val="00FA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45A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A5"/>
    <w:rPr>
      <w:rFonts w:ascii="Helvetica" w:eastAsia="Times New Roman" w:hAnsi="Helvetica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22A5"/>
    <w:pPr>
      <w:jc w:val="center"/>
    </w:pPr>
    <w:rPr>
      <w:rFonts w:ascii="Comic Sans MS" w:hAnsi="Comic Sans MS"/>
      <w:i/>
      <w:iCs/>
    </w:rPr>
  </w:style>
  <w:style w:type="character" w:customStyle="1" w:styleId="TitleChar">
    <w:name w:val="Title Char"/>
    <w:basedOn w:val="DefaultParagraphFont"/>
    <w:link w:val="Title"/>
    <w:rsid w:val="00DC22A5"/>
    <w:rPr>
      <w:rFonts w:ascii="Comic Sans MS" w:eastAsia="Times New Roman" w:hAnsi="Comic Sans MS" w:cs="Times New Roman"/>
      <w:i/>
      <w:iCs/>
      <w:noProof/>
      <w:szCs w:val="20"/>
    </w:rPr>
  </w:style>
  <w:style w:type="paragraph" w:customStyle="1" w:styleId="desc">
    <w:name w:val="desc"/>
    <w:basedOn w:val="Normal"/>
    <w:rsid w:val="00DC22A5"/>
    <w:pPr>
      <w:spacing w:before="100" w:beforeAutospacing="1" w:after="100" w:afterAutospacing="1"/>
    </w:pPr>
    <w:rPr>
      <w:rFonts w:ascii="Times" w:hAnsi="Times"/>
      <w:noProof w:val="0"/>
      <w:sz w:val="20"/>
    </w:rPr>
  </w:style>
  <w:style w:type="character" w:customStyle="1" w:styleId="jrnl">
    <w:name w:val="jrnl"/>
    <w:rsid w:val="00DC22A5"/>
  </w:style>
  <w:style w:type="paragraph" w:styleId="ListParagraph">
    <w:name w:val="List Paragraph"/>
    <w:basedOn w:val="Normal"/>
    <w:uiPriority w:val="34"/>
    <w:qFormat/>
    <w:rsid w:val="00DC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1013</Words>
  <Characters>5775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2017-04-17T06:02:00Z</dcterms:created>
  <dcterms:modified xsi:type="dcterms:W3CDTF">2017-04-17T06:20:00Z</dcterms:modified>
</cp:coreProperties>
</file>